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9F1C6E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3302D911" w14:textId="1D98C219" w:rsidR="008516DD" w:rsidRDefault="008516DD" w:rsidP="001A4F66">
      <w:pPr>
        <w:spacing w:after="0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85B0A75" wp14:editId="2DE42123">
            <wp:extent cx="327660" cy="381000"/>
            <wp:effectExtent l="0" t="0" r="0" b="0"/>
            <wp:docPr id="1187519191" name="Obraz 5" descr="Obraz zawierający tekst, Czcionka, plakat, logo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Czcionka, plakat, logo&#10;&#10;Zawartość wygenerowana przez sztuczną inteligencję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5400A" w14:textId="77777777" w:rsidR="008516DD" w:rsidRDefault="008516DD" w:rsidP="001A4F66">
      <w:pPr>
        <w:spacing w:after="0"/>
        <w:jc w:val="center"/>
        <w:rPr>
          <w:b/>
          <w:sz w:val="24"/>
        </w:rPr>
      </w:pPr>
    </w:p>
    <w:p w14:paraId="6EE737FE" w14:textId="06C16CB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>Należy wybrać odpowiedź „</w:t>
            </w:r>
            <w:proofErr w:type="gramStart"/>
            <w:r>
              <w:t>TAK”/</w:t>
            </w:r>
            <w:proofErr w:type="gramEnd"/>
            <w:r>
              <w:t xml:space="preserve">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3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</w:t>
            </w:r>
            <w:proofErr w:type="gramStart"/>
            <w:r w:rsidR="00B84429">
              <w:t>tam</w:t>
            </w:r>
            <w:proofErr w:type="gramEnd"/>
            <w:r w:rsidR="00B84429">
              <w:t xml:space="preserve">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lastRenderedPageBreak/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219D5708" w:rsidR="00AC4648" w:rsidRPr="003451C2" w:rsidRDefault="00AC4648">
            <w:r w:rsidRPr="003451C2">
              <w:lastRenderedPageBreak/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4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</w:t>
            </w:r>
            <w:proofErr w:type="gramStart"/>
            <w:r w:rsidR="00B406D4" w:rsidRPr="00B406D4">
              <w:t>przypadku</w:t>
            </w:r>
            <w:proofErr w:type="gramEnd"/>
            <w:r w:rsidR="00B406D4" w:rsidRPr="00B406D4">
              <w:t xml:space="preserve">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lastRenderedPageBreak/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5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lastRenderedPageBreak/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lastRenderedPageBreak/>
              <w:t xml:space="preserve">Do uzasadnienia </w:t>
            </w:r>
            <w:r>
              <w:t xml:space="preserve">odpowiedzi </w:t>
            </w:r>
            <w:r w:rsidRPr="00E91350">
              <w:t xml:space="preserve">można wykorzystać ustalenia dokumentów strategicznych, w </w:t>
            </w:r>
            <w:proofErr w:type="gramStart"/>
            <w:r w:rsidRPr="00E91350">
              <w:t>przypadku</w:t>
            </w:r>
            <w:proofErr w:type="gramEnd"/>
            <w:r w:rsidRPr="00E91350">
              <w:t xml:space="preserve">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6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</w:t>
            </w:r>
            <w:proofErr w:type="gramStart"/>
            <w:r>
              <w:t>graniczą,  patrz</w:t>
            </w:r>
            <w:proofErr w:type="gramEnd"/>
            <w:r>
              <w:t xml:space="preserve">: </w:t>
            </w:r>
            <w:hyperlink r:id="rId17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lastRenderedPageBreak/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8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9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CAF1" w14:textId="77777777" w:rsidR="00EA1B07" w:rsidRDefault="00EA1B07" w:rsidP="004B7D36">
      <w:pPr>
        <w:spacing w:after="0" w:line="240" w:lineRule="auto"/>
      </w:pPr>
      <w:r>
        <w:separator/>
      </w:r>
    </w:p>
  </w:endnote>
  <w:endnote w:type="continuationSeparator" w:id="0">
    <w:p w14:paraId="2B781AEA" w14:textId="77777777" w:rsidR="00EA1B07" w:rsidRDefault="00EA1B0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3BF4" w14:textId="77777777" w:rsidR="00EA1B07" w:rsidRDefault="00EA1B07" w:rsidP="004B7D36">
      <w:pPr>
        <w:spacing w:after="0" w:line="240" w:lineRule="auto"/>
      </w:pPr>
      <w:r>
        <w:separator/>
      </w:r>
    </w:p>
  </w:footnote>
  <w:footnote w:type="continuationSeparator" w:id="0">
    <w:p w14:paraId="1788B4DB" w14:textId="77777777" w:rsidR="00EA1B07" w:rsidRDefault="00EA1B07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 xml:space="preserve">Rozporządzenie Parlamentu Europejskiego i Rady (UE) 2020/852 z dnia 18 czerwca 2020 r. w sprawie ustanowienia ram ułatwiających zrównoważone inwestycje, zmieniające </w:t>
      </w:r>
      <w:proofErr w:type="gramStart"/>
      <w:r w:rsidRPr="004B7D36">
        <w:rPr>
          <w:rFonts w:asciiTheme="minorHAnsi" w:hAnsiTheme="minorHAnsi" w:cstheme="minorHAnsi"/>
        </w:rPr>
        <w:t>rozporządzenie  (</w:t>
      </w:r>
      <w:proofErr w:type="gramEnd"/>
      <w:r w:rsidRPr="004B7D36">
        <w:rPr>
          <w:rFonts w:asciiTheme="minorHAnsi" w:hAnsiTheme="minorHAnsi" w:cstheme="minorHAnsi"/>
        </w:rPr>
        <w:t>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90183">
    <w:abstractNumId w:val="28"/>
  </w:num>
  <w:num w:numId="2" w16cid:durableId="1821848658">
    <w:abstractNumId w:val="1"/>
  </w:num>
  <w:num w:numId="3" w16cid:durableId="420106444">
    <w:abstractNumId w:val="30"/>
  </w:num>
  <w:num w:numId="4" w16cid:durableId="1654287286">
    <w:abstractNumId w:val="13"/>
  </w:num>
  <w:num w:numId="5" w16cid:durableId="1669476718">
    <w:abstractNumId w:val="24"/>
  </w:num>
  <w:num w:numId="6" w16cid:durableId="310526308">
    <w:abstractNumId w:val="25"/>
  </w:num>
  <w:num w:numId="7" w16cid:durableId="758330273">
    <w:abstractNumId w:val="3"/>
  </w:num>
  <w:num w:numId="8" w16cid:durableId="1752653271">
    <w:abstractNumId w:val="12"/>
  </w:num>
  <w:num w:numId="9" w16cid:durableId="119425674">
    <w:abstractNumId w:val="4"/>
  </w:num>
  <w:num w:numId="10" w16cid:durableId="1392461957">
    <w:abstractNumId w:val="37"/>
  </w:num>
  <w:num w:numId="11" w16cid:durableId="1086538034">
    <w:abstractNumId w:val="11"/>
  </w:num>
  <w:num w:numId="12" w16cid:durableId="1187795754">
    <w:abstractNumId w:val="21"/>
  </w:num>
  <w:num w:numId="13" w16cid:durableId="821166817">
    <w:abstractNumId w:val="6"/>
  </w:num>
  <w:num w:numId="14" w16cid:durableId="1522040281">
    <w:abstractNumId w:val="7"/>
  </w:num>
  <w:num w:numId="15" w16cid:durableId="569273385">
    <w:abstractNumId w:val="22"/>
  </w:num>
  <w:num w:numId="16" w16cid:durableId="1588228790">
    <w:abstractNumId w:val="27"/>
  </w:num>
  <w:num w:numId="17" w16cid:durableId="209734677">
    <w:abstractNumId w:val="34"/>
  </w:num>
  <w:num w:numId="18" w16cid:durableId="339233730">
    <w:abstractNumId w:val="33"/>
  </w:num>
  <w:num w:numId="19" w16cid:durableId="1374185415">
    <w:abstractNumId w:val="2"/>
  </w:num>
  <w:num w:numId="20" w16cid:durableId="17629445">
    <w:abstractNumId w:val="35"/>
  </w:num>
  <w:num w:numId="21" w16cid:durableId="1991010851">
    <w:abstractNumId w:val="16"/>
  </w:num>
  <w:num w:numId="22" w16cid:durableId="884567301">
    <w:abstractNumId w:val="19"/>
  </w:num>
  <w:num w:numId="23" w16cid:durableId="521820848">
    <w:abstractNumId w:val="36"/>
  </w:num>
  <w:num w:numId="24" w16cid:durableId="50203630">
    <w:abstractNumId w:val="31"/>
  </w:num>
  <w:num w:numId="25" w16cid:durableId="1353799028">
    <w:abstractNumId w:val="29"/>
  </w:num>
  <w:num w:numId="26" w16cid:durableId="679552200">
    <w:abstractNumId w:val="5"/>
  </w:num>
  <w:num w:numId="27" w16cid:durableId="1075779056">
    <w:abstractNumId w:val="14"/>
  </w:num>
  <w:num w:numId="28" w16cid:durableId="2143649616">
    <w:abstractNumId w:val="9"/>
  </w:num>
  <w:num w:numId="29" w16cid:durableId="1210259598">
    <w:abstractNumId w:val="26"/>
  </w:num>
  <w:num w:numId="30" w16cid:durableId="1664237217">
    <w:abstractNumId w:val="15"/>
  </w:num>
  <w:num w:numId="31" w16cid:durableId="1123622827">
    <w:abstractNumId w:val="23"/>
  </w:num>
  <w:num w:numId="32" w16cid:durableId="306593826">
    <w:abstractNumId w:val="32"/>
  </w:num>
  <w:num w:numId="33" w16cid:durableId="1924953740">
    <w:abstractNumId w:val="8"/>
  </w:num>
  <w:num w:numId="34" w16cid:durableId="526333032">
    <w:abstractNumId w:val="0"/>
  </w:num>
  <w:num w:numId="35" w16cid:durableId="308948888">
    <w:abstractNumId w:val="20"/>
  </w:num>
  <w:num w:numId="36" w16cid:durableId="1854607266">
    <w:abstractNumId w:val="18"/>
  </w:num>
  <w:num w:numId="37" w16cid:durableId="187916351">
    <w:abstractNumId w:val="17"/>
  </w:num>
  <w:num w:numId="38" w16cid:durableId="345139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BE205-1486-4660-A52E-DBE2F32B2EC9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36E52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16DD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6CE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07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924AF"/>
    <w:rsid w:val="00FA6363"/>
    <w:rsid w:val="00FB35F3"/>
    <w:rsid w:val="00FD0832"/>
    <w:rsid w:val="00FD1367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yperlink" Target="https://mapa.korytarze.p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geoserwis.gdos.gov.pl/map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eoserwis.gdos.gov.pl/map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karty.apgw.gov.pl:4200/informacje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mapy.pbpr.pomorskie.pl/index.php/view/map/?repository=6&amp;project=KONCEPCJA_KORYTARZY_EKOLO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limada2.ios.gov.pl/klimat-scenariusz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96AF462-5AF9-4742-8591-AFB296516469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619C2D09-4F43-4C46-8419-2E2FFACEB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46BDB-A203-440B-985D-E0615817C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D9D6FD-8475-4F4A-92A0-7F36F7FC55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7BE205-1486-4660-A52E-DBE2F32B2E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2657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Ada Pawlak</cp:lastModifiedBy>
  <cp:revision>9</cp:revision>
  <cp:lastPrinted>2023-03-07T07:57:00Z</cp:lastPrinted>
  <dcterms:created xsi:type="dcterms:W3CDTF">2025-01-30T09:44:00Z</dcterms:created>
  <dcterms:modified xsi:type="dcterms:W3CDTF">2025-08-21T09:28:00Z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