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DDBE0" w14:textId="46DBC202" w:rsidR="000E730C" w:rsidRPr="00C66CA0" w:rsidRDefault="0018125E" w:rsidP="00BB00B7">
      <w:pPr>
        <w:tabs>
          <w:tab w:val="right" w:pos="9746"/>
        </w:tabs>
        <w:spacing w:line="276" w:lineRule="auto"/>
        <w:jc w:val="center"/>
        <w:rPr>
          <w:rFonts w:ascii="Calibri" w:hAnsi="Calibri"/>
          <w:b/>
          <w:i/>
          <w:u w:val="single"/>
        </w:rPr>
      </w:pPr>
      <w:bookmarkStart w:id="0" w:name="_GoBack"/>
      <w:bookmarkEnd w:id="0"/>
      <w:r w:rsidRPr="00C66CA0">
        <w:rPr>
          <w:rFonts w:ascii="Calibri" w:hAnsi="Calibri"/>
          <w:b/>
          <w:i/>
          <w:u w:val="single"/>
        </w:rPr>
        <w:t>WZÓR</w:t>
      </w:r>
      <w:r w:rsidR="00EB261A">
        <w:rPr>
          <w:rStyle w:val="Odwoanieprzypisudolnego"/>
          <w:rFonts w:ascii="Calibri" w:hAnsi="Calibri"/>
          <w:b/>
          <w:i/>
          <w:u w:val="single"/>
        </w:rPr>
        <w:footnoteReference w:id="1"/>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3DD58AF7"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260F1C14" w:rsidR="00F70317" w:rsidRPr="00C66CA0" w:rsidRDefault="0018125E" w:rsidP="0081730E">
      <w:pPr>
        <w:spacing w:line="276" w:lineRule="auto"/>
        <w:jc w:val="both"/>
        <w:rPr>
          <w:rFonts w:ascii="Calibri" w:hAnsi="Calibri"/>
        </w:rPr>
      </w:pPr>
      <w:r w:rsidRPr="00C66CA0">
        <w:rPr>
          <w:rFonts w:ascii="Calibri" w:hAnsi="Calibri"/>
          <w:b/>
        </w:rPr>
        <w:t>Beneficjentem</w:t>
      </w:r>
      <w:r w:rsidR="0043033E">
        <w:rPr>
          <w:rStyle w:val="Odwoanieprzypisudolnego"/>
          <w:rFonts w:ascii="Calibri" w:hAnsi="Calibri"/>
          <w:b/>
        </w:rPr>
        <w:footnoteReference w:id="2"/>
      </w:r>
      <w:r w:rsidR="00FF3FD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lastRenderedPageBreak/>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2D141566"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5D72BD">
        <w:rPr>
          <w:rFonts w:ascii="Calibri" w:hAnsi="Calibri"/>
          <w:spacing w:val="-4"/>
          <w:sz w:val="22"/>
          <w:szCs w:val="22"/>
        </w:rPr>
        <w:t>załącznikami</w:t>
      </w:r>
      <w:r w:rsidR="0043033E">
        <w:rPr>
          <w:rStyle w:val="Odwoanieprzypisudolnego"/>
          <w:rFonts w:ascii="Calibri" w:hAnsi="Calibri"/>
          <w:spacing w:val="-4"/>
          <w:sz w:val="22"/>
          <w:szCs w:val="22"/>
        </w:rPr>
        <w:footnoteReference w:id="3"/>
      </w:r>
      <w:r w:rsidRPr="005D72BD">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00094BDA" w:rsidR="00D866C2"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7FAF95BA" w14:textId="4F133FB2" w:rsidR="004D7246" w:rsidRPr="00C66CA0" w:rsidRDefault="004D7246" w:rsidP="009F18A7">
      <w:pPr>
        <w:pStyle w:val="Akapitzlist"/>
        <w:numPr>
          <w:ilvl w:val="2"/>
          <w:numId w:val="1"/>
        </w:numPr>
        <w:spacing w:after="40" w:line="276" w:lineRule="auto"/>
        <w:contextualSpacing w:val="0"/>
        <w:jc w:val="both"/>
        <w:rPr>
          <w:rFonts w:ascii="Calibri" w:hAnsi="Calibri"/>
          <w:sz w:val="22"/>
        </w:rPr>
      </w:pPr>
      <w:r w:rsidRPr="004D7246">
        <w:rPr>
          <w:rFonts w:ascii="Calibri" w:hAnsi="Calibri"/>
          <w:b/>
          <w:sz w:val="22"/>
        </w:rPr>
        <w:t>załącznik nr 5 do Umowy</w:t>
      </w:r>
      <w:r w:rsidRPr="004D7246">
        <w:rPr>
          <w:rFonts w:ascii="Calibri" w:hAnsi="Calibri"/>
          <w:sz w:val="22"/>
        </w:rPr>
        <w:t>, określającym mechanizm monitorowania i wycofania dla Projektu, w którym dofinansowanie jest udzielane na infrastrukturę, gdzie prowadzona jest pomocnicza działalność gospodarcza w rozumieniu przepisów o pomocy publicznej;</w:t>
      </w:r>
    </w:p>
    <w:p w14:paraId="424E1C12" w14:textId="28726362"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F8EC80"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7911C8">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r w:rsidR="00BC297B">
        <w:rPr>
          <w:rFonts w:asciiTheme="minorHAnsi" w:hAnsiTheme="minorHAnsi" w:cstheme="minorHAnsi"/>
          <w:sz w:val="22"/>
          <w:szCs w:val="22"/>
        </w:rPr>
        <w:t>.</w:t>
      </w:r>
    </w:p>
    <w:p w14:paraId="622B2F43" w14:textId="3A46A34D"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07823">
        <w:rPr>
          <w:rFonts w:asciiTheme="minorHAnsi" w:hAnsiTheme="minorHAnsi" w:cstheme="minorHAnsi"/>
          <w:sz w:val="22"/>
          <w:szCs w:val="22"/>
        </w:rPr>
        <w:t xml:space="preserve">, </w:t>
      </w:r>
      <w:r w:rsidR="00074ABC">
        <w:rPr>
          <w:rFonts w:asciiTheme="minorHAnsi" w:hAnsiTheme="minorHAnsi" w:cstheme="minorHAnsi"/>
          <w:sz w:val="22"/>
          <w:szCs w:val="22"/>
        </w:rPr>
        <w:t xml:space="preserve">warunkami udzielenia wsparcia, </w:t>
      </w:r>
      <w:r w:rsidR="00207823">
        <w:rPr>
          <w:rFonts w:asciiTheme="minorHAnsi" w:hAnsiTheme="minorHAnsi" w:cstheme="minorHAnsi"/>
          <w:sz w:val="22"/>
          <w:szCs w:val="22"/>
        </w:rPr>
        <w:t>lokalnymi kryteriami wybor</w:t>
      </w:r>
      <w:r w:rsidR="00074ABC">
        <w:rPr>
          <w:rFonts w:asciiTheme="minorHAnsi" w:hAnsiTheme="minorHAnsi" w:cstheme="minorHAnsi"/>
          <w:sz w:val="22"/>
          <w:szCs w:val="22"/>
        </w:rPr>
        <w:t>u</w:t>
      </w:r>
      <w:r w:rsidR="00492C95">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7911C8">
        <w:rPr>
          <w:rFonts w:asciiTheme="minorHAnsi" w:hAnsiTheme="minorHAnsi" w:cstheme="minorHAnsi"/>
          <w:sz w:val="22"/>
          <w:szCs w:val="22"/>
        </w:rPr>
        <w:t>naboru wniosków</w:t>
      </w:r>
      <w:bookmarkStart w:id="1" w:name="_Hlk173231054"/>
      <w:r w:rsidRPr="004233AA">
        <w:rPr>
          <w:rFonts w:asciiTheme="minorHAnsi" w:hAnsiTheme="minorHAnsi" w:cstheme="minorHAnsi"/>
          <w:sz w:val="22"/>
          <w:szCs w:val="22"/>
        </w:rPr>
        <w:t>;</w:t>
      </w:r>
      <w:bookmarkEnd w:id="1"/>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1C366C02"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133FD0">
        <w:rPr>
          <w:rFonts w:ascii="Calibri" w:hAnsi="Calibri"/>
          <w:spacing w:val="-4"/>
          <w:sz w:val="22"/>
          <w:szCs w:val="22"/>
        </w:rPr>
        <w:t>6</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440732A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1218E4">
        <w:rPr>
          <w:rFonts w:ascii="Calibri" w:hAnsi="Calibri"/>
          <w:b/>
          <w:spacing w:val="-6"/>
          <w:sz w:val="22"/>
          <w:szCs w:val="22"/>
        </w:rPr>
        <w:t xml:space="preserve"> 24 stycznia 2024 r., z zastrzeżeniem, że okres kwalifikowalności wydatków związanych z opracowaniem lub aktualizacją dokumentów i prac niezbędnych do przygotowania projektu rozpoczyna się od dnia 1 stycznia 2021 r. </w:t>
      </w:r>
      <w:r w:rsidR="00F265A6" w:rsidRPr="00FF3FDC" w:rsidDel="00F265A6">
        <w:rPr>
          <w:rStyle w:val="Odwoanieprzypisudolnego"/>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67534E14" w14:textId="1AB730DE" w:rsidR="00757258" w:rsidRPr="00B0028D" w:rsidRDefault="00BE1EE1" w:rsidP="00B0028D">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01E73733" w14:textId="0D83A5DD"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43415C" w:rsidRPr="009404EE">
        <w:rPr>
          <w:rFonts w:ascii="Calibri" w:hAnsi="Calibri"/>
          <w:sz w:val="22"/>
        </w:rPr>
        <w:t xml:space="preserve"> </w:t>
      </w:r>
      <w:r w:rsidR="00EB261A">
        <w:rPr>
          <w:rFonts w:ascii="Calibri" w:hAnsi="Calibri"/>
          <w:sz w:val="22"/>
        </w:rPr>
        <w:t xml:space="preserve">łącznie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77777777"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B560AF" w:rsidRPr="002503EE">
        <w:rPr>
          <w:rFonts w:ascii="Calibri" w:hAnsi="Calibri"/>
          <w:sz w:val="22"/>
          <w:szCs w:val="22"/>
        </w:rPr>
        <w:t>, w tym</w:t>
      </w:r>
      <w:r w:rsidR="003F49A6" w:rsidRPr="002503EE">
        <w:rPr>
          <w:rFonts w:ascii="Calibri" w:hAnsi="Calibri"/>
          <w:sz w:val="22"/>
          <w:szCs w:val="22"/>
        </w:rPr>
        <w:t>:</w:t>
      </w:r>
    </w:p>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51A7E32D"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W ramach</w:t>
      </w:r>
      <w:r w:rsidR="00EB261A">
        <w:rPr>
          <w:rFonts w:ascii="Calibri" w:hAnsi="Calibri"/>
          <w:sz w:val="22"/>
        </w:rPr>
        <w:t xml:space="preserve"> łącznej</w:t>
      </w:r>
      <w:r w:rsidRPr="002503EE">
        <w:rPr>
          <w:rFonts w:ascii="Calibri" w:hAnsi="Calibri"/>
          <w:sz w:val="22"/>
        </w:rPr>
        <w:t xml:space="preserve"> kwoty, o której mowa w zdaniu poprzedzającym,</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43033E">
        <w:rPr>
          <w:rStyle w:val="Odwoanieprzypisudolnego"/>
          <w:rFonts w:ascii="Calibri" w:hAnsi="Calibri"/>
          <w:sz w:val="22"/>
        </w:rPr>
        <w:footnoteReference w:id="4"/>
      </w:r>
      <w:r w:rsidR="0017154C" w:rsidRPr="002A15E4">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53770612"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EB261A">
        <w:rPr>
          <w:rFonts w:ascii="Calibri" w:hAnsi="Calibri"/>
          <w:sz w:val="22"/>
        </w:rPr>
        <w:t>,</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2503EE">
        <w:rPr>
          <w:rFonts w:ascii="Calibri" w:hAnsi="Calibri"/>
          <w:i/>
          <w:spacing w:val="-6"/>
          <w:sz w:val="22"/>
        </w:rPr>
        <w:t xml:space="preserve">de minimis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61CC7068"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lastRenderedPageBreak/>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C66CA0">
        <w:rPr>
          <w:rFonts w:ascii="Calibri" w:hAnsi="Calibri"/>
          <w:i/>
          <w:spacing w:val="-6"/>
          <w:sz w:val="22"/>
        </w:rPr>
        <w:t>de</w:t>
      </w:r>
      <w:r w:rsidR="0043415C" w:rsidRPr="00C66CA0">
        <w:rPr>
          <w:rFonts w:ascii="Calibri" w:hAnsi="Calibri"/>
          <w:i/>
          <w:spacing w:val="-6"/>
          <w:sz w:val="22"/>
        </w:rPr>
        <w:t xml:space="preserve"> </w:t>
      </w:r>
      <w:r w:rsidR="00152EF2" w:rsidRPr="00C66CA0">
        <w:rPr>
          <w:rFonts w:ascii="Calibri" w:hAnsi="Calibri"/>
          <w: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66B728A2"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 xml:space="preserve">Zawiadomienia Komisji w sprawie pojęcia pomocy państwa w rozumieniu art. 107 ust. 1 Traktatu o funkcjonowaniu Unii </w:t>
      </w:r>
      <w:r w:rsidRPr="002A15E4">
        <w:rPr>
          <w:rFonts w:asciiTheme="minorHAnsi" w:hAnsiTheme="minorHAnsi" w:cstheme="minorHAnsi"/>
          <w:sz w:val="22"/>
          <w:szCs w:val="22"/>
        </w:rPr>
        <w:t>Europejskiej</w:t>
      </w:r>
      <w:r w:rsidR="0043033E">
        <w:rPr>
          <w:rStyle w:val="Odwoanieprzypisudolnego"/>
          <w:rFonts w:asciiTheme="minorHAnsi" w:hAnsiTheme="minorHAnsi" w:cstheme="minorHAnsi"/>
          <w:sz w:val="22"/>
          <w:szCs w:val="22"/>
        </w:rPr>
        <w:footnoteReference w:id="5"/>
      </w:r>
      <w:r w:rsidR="00FF3FDC" w:rsidRPr="002A15E4">
        <w:rPr>
          <w:rFonts w:asciiTheme="minorHAnsi" w:hAnsiTheme="minorHAnsi" w:cstheme="minorHAnsi"/>
          <w:sz w:val="22"/>
          <w:szCs w:val="22"/>
        </w:rPr>
        <w:t xml:space="preserve"> </w:t>
      </w:r>
      <w:r w:rsidRPr="002A15E4">
        <w:rPr>
          <w:rFonts w:asciiTheme="minorHAnsi" w:hAnsiTheme="minorHAnsi" w:cstheme="minorHAnsi"/>
          <w:sz w:val="22"/>
          <w:szCs w:val="22"/>
        </w:rPr>
        <w:t>zobowiązany</w:t>
      </w:r>
      <w:r>
        <w:rPr>
          <w:rFonts w:asciiTheme="minorHAnsi" w:hAnsiTheme="minorHAnsi" w:cstheme="minorHAnsi"/>
          <w:sz w:val="22"/>
          <w:szCs w:val="22"/>
        </w:rPr>
        <w:t xml:space="preserve"> jest do stosowania mechanizmu monitorowania i wycofania, na zasadach określonych w </w:t>
      </w:r>
      <w:r w:rsidRPr="000861F2">
        <w:rPr>
          <w:rFonts w:asciiTheme="minorHAnsi" w:hAnsiTheme="minorHAnsi" w:cstheme="minorHAnsi"/>
          <w:b/>
          <w:sz w:val="22"/>
          <w:szCs w:val="22"/>
        </w:rPr>
        <w:t xml:space="preserve">załączniku nr </w:t>
      </w:r>
      <w:r w:rsidR="00635778">
        <w:rPr>
          <w:rFonts w:asciiTheme="minorHAnsi" w:hAnsiTheme="minorHAnsi" w:cstheme="minorHAnsi"/>
          <w:b/>
          <w:sz w:val="22"/>
          <w:szCs w:val="22"/>
        </w:rPr>
        <w:t>6</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19438B16"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37AEFBEE"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związku z wykonaniem zadań, o których mowa w ust. 1 Beneficjent zobowiązuje się osiągnąć następujące </w:t>
      </w:r>
      <w:r w:rsidR="000E466C">
        <w:rPr>
          <w:rFonts w:asciiTheme="minorHAnsi" w:hAnsiTheme="minorHAnsi" w:cstheme="minorHAnsi"/>
          <w:sz w:val="22"/>
          <w:szCs w:val="22"/>
        </w:rPr>
        <w:t>M</w:t>
      </w:r>
      <w:r w:rsidRPr="006416BB">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3C2D378" w14:textId="659AEBB0" w:rsidR="00BC297B" w:rsidRPr="00BC297B" w:rsidRDefault="00715A3F" w:rsidP="00BC297B">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BC297B">
        <w:rPr>
          <w:rFonts w:asciiTheme="minorHAnsi" w:hAnsiTheme="minorHAnsi" w:cstheme="minorHAnsi"/>
          <w:sz w:val="22"/>
          <w:szCs w:val="22"/>
        </w:rPr>
        <w:t>,</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xml:space="preserve">, po </w:t>
      </w:r>
      <w:r w:rsidR="00140308" w:rsidRPr="006416BB">
        <w:rPr>
          <w:rFonts w:asciiTheme="minorHAnsi" w:hAnsiTheme="minorHAnsi" w:cstheme="minorHAnsi"/>
          <w:sz w:val="22"/>
          <w:szCs w:val="22"/>
        </w:rPr>
        <w:lastRenderedPageBreak/>
        <w:t>zatwierdzeniu przez Instytucję Zarządzającą.</w:t>
      </w:r>
      <w:r w:rsidR="00BC297B">
        <w:rPr>
          <w:rFonts w:asciiTheme="minorHAnsi" w:hAnsiTheme="minorHAnsi" w:cstheme="minorHAnsi"/>
          <w:sz w:val="22"/>
          <w:szCs w:val="22"/>
        </w:rPr>
        <w:t xml:space="preserve"> </w:t>
      </w:r>
      <w:r w:rsidR="00BC297B" w:rsidRPr="00BC297B">
        <w:rPr>
          <w:rFonts w:asciiTheme="minorHAnsi" w:hAnsiTheme="minorHAnsi" w:cstheme="minorHAnsi"/>
          <w:iCs/>
          <w:color w:val="000000"/>
          <w:sz w:val="22"/>
          <w:szCs w:val="22"/>
        </w:rPr>
        <w:t xml:space="preserve">Pod pojęciem siły wyższej </w:t>
      </w:r>
      <w:r w:rsidR="00BC297B">
        <w:rPr>
          <w:rFonts w:asciiTheme="minorHAnsi" w:hAnsiTheme="minorHAnsi" w:cstheme="minorHAnsi"/>
          <w:iCs/>
          <w:color w:val="000000"/>
          <w:sz w:val="22"/>
          <w:szCs w:val="22"/>
        </w:rPr>
        <w:t xml:space="preserve">w rozumieniu niniejszego ustępu </w:t>
      </w:r>
      <w:r w:rsidR="00BC297B" w:rsidRPr="00BC297B">
        <w:rPr>
          <w:rFonts w:asciiTheme="minorHAnsi" w:hAnsiTheme="minorHAnsi" w:cstheme="minorHAnsi"/>
          <w:iCs/>
          <w:color w:val="000000"/>
          <w:sz w:val="22"/>
          <w:szCs w:val="22"/>
        </w:rPr>
        <w:t>Strony rozumieją okoliczności, które pomimo zachowania należytej staranności są nieprzewidywalne oraz, którym nie można zapobiec lub przeciwstawić się skutecznie.</w:t>
      </w:r>
    </w:p>
    <w:p w14:paraId="71E5C6A4" w14:textId="4BBC4EEF"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ierników, o których mowa w ust. </w:t>
      </w:r>
      <w:r w:rsidR="00A81B1F">
        <w:rPr>
          <w:rFonts w:asciiTheme="minorHAnsi" w:hAnsiTheme="minorHAnsi" w:cstheme="minorHAnsi"/>
          <w:sz w:val="22"/>
          <w:szCs w:val="22"/>
        </w:rPr>
        <w:t>3</w:t>
      </w:r>
      <w:r w:rsidRPr="006416BB">
        <w:rPr>
          <w:rFonts w:asciiTheme="minorHAnsi" w:hAnsiTheme="minorHAnsi" w:cstheme="minorHAnsi"/>
          <w:sz w:val="22"/>
          <w:szCs w:val="22"/>
        </w:rPr>
        <w:t>,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218BC0F6"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w:t>
      </w:r>
      <w:r w:rsidR="004D7246">
        <w:rPr>
          <w:rFonts w:ascii="Calibri" w:hAnsi="Calibri"/>
          <w:sz w:val="22"/>
          <w:szCs w:val="22"/>
        </w:rPr>
        <w: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12295A1B"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EB261A">
        <w:rPr>
          <w:rStyle w:val="Odwoanieprzypisudolnego"/>
          <w:rFonts w:ascii="Calibri" w:hAnsi="Calibri"/>
          <w:spacing w:val="-8"/>
          <w:sz w:val="22"/>
          <w:szCs w:val="22"/>
        </w:rPr>
        <w:footnoteReference w:id="6"/>
      </w:r>
      <w:r w:rsidRPr="00C66CA0">
        <w:rPr>
          <w:rFonts w:ascii="Calibri" w:hAnsi="Calibri"/>
          <w:spacing w:val="-8"/>
          <w:sz w:val="22"/>
          <w:szCs w:val="22"/>
        </w:rPr>
        <w:t>.</w:t>
      </w:r>
    </w:p>
    <w:p w14:paraId="5226D804" w14:textId="1D43A276"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570B60">
        <w:rPr>
          <w:rFonts w:ascii="Calibri" w:hAnsi="Calibri"/>
          <w:spacing w:val="-6"/>
          <w:sz w:val="22"/>
          <w:szCs w:val="22"/>
        </w:rPr>
        <w:t xml:space="preserve"> 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0D87FFC" w14:textId="77777777" w:rsidR="00B252E1" w:rsidRDefault="00B252E1" w:rsidP="00500BA1">
      <w:pPr>
        <w:spacing w:before="120" w:after="120" w:line="276" w:lineRule="auto"/>
        <w:jc w:val="both"/>
        <w:rPr>
          <w:rFonts w:ascii="Calibri" w:hAnsi="Calibri"/>
          <w:b/>
          <w:bCs/>
          <w:sz w:val="22"/>
          <w:szCs w:val="22"/>
          <w:u w:val="single"/>
        </w:rPr>
      </w:pPr>
    </w:p>
    <w:p w14:paraId="5CB2B18C" w14:textId="29F9C65F"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2A15E4">
        <w:rPr>
          <w:rFonts w:ascii="Calibri" w:hAnsi="Calibri"/>
          <w:b/>
          <w:bCs/>
          <w:sz w:val="22"/>
          <w:szCs w:val="22"/>
          <w:u w:val="single"/>
        </w:rPr>
        <w:t>Umowy</w:t>
      </w:r>
      <w:r w:rsidR="0043033E">
        <w:rPr>
          <w:rStyle w:val="Odwoanieprzypisudolnego"/>
          <w:rFonts w:ascii="Calibri" w:hAnsi="Calibri"/>
          <w:b/>
          <w:bCs/>
          <w:sz w:val="22"/>
          <w:szCs w:val="22"/>
          <w:u w:val="single"/>
        </w:rPr>
        <w:footnoteReference w:id="7"/>
      </w:r>
      <w:r w:rsidR="00FF3FDC" w:rsidRPr="002A15E4">
        <w:rPr>
          <w:rFonts w:ascii="Calibri" w:hAnsi="Calibri"/>
          <w:b/>
          <w:bCs/>
          <w:sz w:val="22"/>
          <w:szCs w:val="22"/>
          <w:u w:val="single"/>
        </w:rPr>
        <w:t>:</w:t>
      </w:r>
      <w:r w:rsidR="00FF3FDC">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2235BC9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0290A8CD" w14:textId="67DB964A" w:rsidR="004D7246" w:rsidRPr="00C66CA0" w:rsidRDefault="004D7246" w:rsidP="00005B79">
      <w:pPr>
        <w:pStyle w:val="Pisma"/>
        <w:tabs>
          <w:tab w:val="num" w:pos="-2160"/>
        </w:tabs>
        <w:spacing w:after="40" w:line="276" w:lineRule="auto"/>
        <w:rPr>
          <w:rFonts w:ascii="Calibri" w:hAnsi="Calibri"/>
          <w:sz w:val="22"/>
          <w:szCs w:val="22"/>
        </w:rPr>
      </w:pPr>
      <w:r w:rsidRPr="004D7246">
        <w:rPr>
          <w:rFonts w:ascii="Calibri" w:hAnsi="Calibri"/>
          <w:b/>
          <w:sz w:val="22"/>
          <w:szCs w:val="22"/>
        </w:rPr>
        <w:t>Załącznik nr 5</w:t>
      </w:r>
      <w:r w:rsidRPr="004D7246">
        <w:rPr>
          <w:rFonts w:ascii="Calibri" w:hAnsi="Calibri"/>
          <w:sz w:val="22"/>
          <w:szCs w:val="22"/>
        </w:rPr>
        <w:t xml:space="preserve"> – Mechanizm monitorowania i wycofania dla Projektu, w którym dofinansowanie  jest udzielane na infrastrukturę, gdzie prowadzona jest pomocnicza działalność gospodarcza w rozumieniu przepisów o pomocy publicznej;</w:t>
      </w:r>
    </w:p>
    <w:p w14:paraId="1AFD8334" w14:textId="0A48CEE8"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lastRenderedPageBreak/>
        <w:t xml:space="preserve">Załącznik nr </w:t>
      </w:r>
      <w:r w:rsidR="004D7246">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3C799E8F"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4D7246">
        <w:rPr>
          <w:rFonts w:ascii="Calibri" w:hAnsi="Calibri"/>
          <w:b/>
          <w:spacing w:val="14"/>
          <w:sz w:val="22"/>
          <w:szCs w:val="22"/>
        </w:rPr>
        <w:t>7</w:t>
      </w:r>
      <w:r>
        <w:rPr>
          <w:rFonts w:ascii="Calibri" w:hAnsi="Calibri"/>
          <w:sz w:val="22"/>
          <w:szCs w:val="22"/>
        </w:rPr>
        <w:t xml:space="preserve"> – Szczegółowy opis </w:t>
      </w:r>
      <w:r w:rsidR="00A81B1F">
        <w:rPr>
          <w:rFonts w:ascii="Calibri" w:hAnsi="Calibri"/>
          <w:sz w:val="22"/>
          <w:szCs w:val="22"/>
        </w:rPr>
        <w:t>przedmiotu</w:t>
      </w:r>
      <w:r>
        <w:rPr>
          <w:rFonts w:ascii="Calibri" w:hAnsi="Calibri"/>
          <w:sz w:val="22"/>
          <w:szCs w:val="22"/>
        </w:rPr>
        <w:t xml:space="preserve"> Projektu</w:t>
      </w:r>
      <w:r w:rsidR="00A81B1F">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eastAsia="Times New Roman" w:hAnsiTheme="minorHAnsi" w:cstheme="minorHAnsi"/>
          <w:b w:val="0"/>
          <w:color w:val="auto"/>
          <w:sz w:val="22"/>
          <w:szCs w:val="22"/>
        </w:rPr>
        <w:id w:val="663128005"/>
        <w:docPartObj>
          <w:docPartGallery w:val="Table of Contents"/>
          <w:docPartUnique/>
        </w:docPartObj>
      </w:sdtPr>
      <w:sdtEndPr>
        <w:rPr>
          <w:bCs/>
        </w:rPr>
      </w:sdtEndPr>
      <w:sdtContent>
        <w:p w14:paraId="5B36A3E5" w14:textId="77777777" w:rsidR="005D7D0D" w:rsidRDefault="00BC3666" w:rsidP="00186088">
          <w:pPr>
            <w:pStyle w:val="Nagwekspisutreci"/>
            <w:spacing w:afterLines="40" w:after="96" w:line="276" w:lineRule="auto"/>
            <w:rPr>
              <w:noProof/>
            </w:rPr>
          </w:pPr>
          <w:r w:rsidRPr="00C66CA0">
            <w:rPr>
              <w:rFonts w:asciiTheme="minorHAnsi" w:hAnsiTheme="minorHAnsi" w:cstheme="minorHAnsi"/>
              <w:color w:val="auto"/>
              <w:sz w:val="22"/>
              <w:szCs w:val="22"/>
            </w:rPr>
            <w:t>Spis treści</w:t>
          </w:r>
          <w:r w:rsidR="00A149AF" w:rsidRPr="00186088">
            <w:rPr>
              <w:rFonts w:asciiTheme="minorHAnsi" w:hAnsiTheme="minorHAnsi" w:cstheme="minorHAnsi"/>
              <w:sz w:val="22"/>
              <w:szCs w:val="22"/>
            </w:rPr>
            <w:fldChar w:fldCharType="begin"/>
          </w:r>
          <w:r w:rsidR="00A149AF" w:rsidRPr="00186088">
            <w:rPr>
              <w:rFonts w:asciiTheme="minorHAnsi" w:hAnsiTheme="minorHAnsi" w:cstheme="minorHAnsi"/>
              <w:sz w:val="22"/>
              <w:szCs w:val="22"/>
            </w:rPr>
            <w:instrText xml:space="preserve"> TOC \o "1-3" \h \z \u </w:instrText>
          </w:r>
          <w:r w:rsidR="00A149AF" w:rsidRPr="00186088">
            <w:rPr>
              <w:rFonts w:asciiTheme="minorHAnsi" w:hAnsiTheme="minorHAnsi" w:cstheme="minorHAnsi"/>
              <w:sz w:val="22"/>
              <w:szCs w:val="22"/>
            </w:rPr>
            <w:fldChar w:fldCharType="separate"/>
          </w:r>
        </w:p>
        <w:p w14:paraId="5A3A6F84" w14:textId="71C9349D"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48" w:history="1">
            <w:r w:rsidR="005D7D0D" w:rsidRPr="005D7D0D">
              <w:rPr>
                <w:rStyle w:val="Hipercze"/>
                <w:rFonts w:asciiTheme="minorHAnsi" w:hAnsiTheme="minorHAnsi" w:cstheme="minorHAnsi"/>
                <w:noProof/>
                <w:sz w:val="22"/>
                <w:szCs w:val="22"/>
              </w:rPr>
              <w:t>Rozdział I [postanowienia ogólne]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_Toc190851248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w:t>
            </w:r>
            <w:r w:rsidR="005D7D0D" w:rsidRPr="005D7D0D">
              <w:rPr>
                <w:rFonts w:asciiTheme="minorHAnsi" w:hAnsiTheme="minorHAnsi" w:cstheme="minorHAnsi"/>
                <w:noProof/>
                <w:webHidden/>
                <w:sz w:val="22"/>
                <w:szCs w:val="22"/>
              </w:rPr>
              <w:fldChar w:fldCharType="end"/>
            </w:r>
          </w:hyperlink>
        </w:p>
        <w:p w14:paraId="0ED5074E" w14:textId="34EE990D" w:rsidR="005D7D0D" w:rsidRPr="005D7D0D" w:rsidRDefault="00E56972">
          <w:pPr>
            <w:pStyle w:val="Spistreci2"/>
            <w:rPr>
              <w:rFonts w:asciiTheme="minorHAnsi" w:eastAsiaTheme="minorEastAsia" w:hAnsiTheme="minorHAnsi" w:cstheme="minorHAnsi"/>
              <w:noProof/>
              <w:sz w:val="22"/>
              <w:szCs w:val="22"/>
            </w:rPr>
          </w:pPr>
          <w:hyperlink w:anchor="_Toc190851249" w:history="1">
            <w:r w:rsidR="005D7D0D" w:rsidRPr="005D7D0D">
              <w:rPr>
                <w:rStyle w:val="Hipercze"/>
                <w:rFonts w:asciiTheme="minorHAnsi" w:hAnsiTheme="minorHAnsi" w:cstheme="minorHAnsi"/>
                <w:noProof/>
                <w:sz w:val="22"/>
                <w:szCs w:val="22"/>
              </w:rPr>
              <w:t>Artykuł 1 [podstawa prawna]</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_Toc190851249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w:t>
            </w:r>
            <w:r w:rsidR="005D7D0D" w:rsidRPr="005D7D0D">
              <w:rPr>
                <w:rFonts w:asciiTheme="minorHAnsi" w:hAnsiTheme="minorHAnsi" w:cstheme="minorHAnsi"/>
                <w:noProof/>
                <w:webHidden/>
                <w:sz w:val="22"/>
                <w:szCs w:val="22"/>
              </w:rPr>
              <w:fldChar w:fldCharType="end"/>
            </w:r>
          </w:hyperlink>
        </w:p>
        <w:p w14:paraId="1D85E17A" w14:textId="6D6FACB3" w:rsidR="005D7D0D" w:rsidRPr="005D7D0D" w:rsidRDefault="00E56972">
          <w:pPr>
            <w:pStyle w:val="Spistreci2"/>
            <w:rPr>
              <w:rFonts w:asciiTheme="minorHAnsi" w:eastAsiaTheme="minorEastAsia" w:hAnsiTheme="minorHAnsi" w:cstheme="minorHAnsi"/>
              <w:noProof/>
              <w:sz w:val="22"/>
              <w:szCs w:val="22"/>
            </w:rPr>
          </w:pPr>
          <w:hyperlink w:anchor="_Toc190851250" w:history="1">
            <w:r w:rsidR="005D7D0D" w:rsidRPr="005D7D0D">
              <w:rPr>
                <w:rStyle w:val="Hipercze"/>
                <w:rFonts w:asciiTheme="minorHAnsi" w:hAnsiTheme="minorHAnsi" w:cstheme="minorHAnsi"/>
                <w:noProof/>
                <w:sz w:val="22"/>
                <w:szCs w:val="22"/>
              </w:rPr>
              <w:t>Artykuł 2 [definicje]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_Toc190851250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4</w:t>
            </w:r>
            <w:r w:rsidR="005D7D0D" w:rsidRPr="005D7D0D">
              <w:rPr>
                <w:rFonts w:asciiTheme="minorHAnsi" w:hAnsiTheme="minorHAnsi" w:cstheme="minorHAnsi"/>
                <w:noProof/>
                <w:webHidden/>
                <w:sz w:val="22"/>
                <w:szCs w:val="22"/>
              </w:rPr>
              <w:fldChar w:fldCharType="end"/>
            </w:r>
          </w:hyperlink>
        </w:p>
        <w:p w14:paraId="3427CA41" w14:textId="3B6F5C88" w:rsidR="005D7D0D" w:rsidRPr="005D7D0D" w:rsidRDefault="00E56972">
          <w:pPr>
            <w:pStyle w:val="Spistreci2"/>
            <w:rPr>
              <w:rFonts w:asciiTheme="minorHAnsi" w:eastAsiaTheme="minorEastAsia" w:hAnsiTheme="minorHAnsi" w:cstheme="minorHAnsi"/>
              <w:noProof/>
              <w:sz w:val="22"/>
              <w:szCs w:val="22"/>
            </w:rPr>
          </w:pPr>
          <w:hyperlink w:anchor="_Toc190851251" w:history="1">
            <w:r w:rsidR="005D7D0D" w:rsidRPr="005D7D0D">
              <w:rPr>
                <w:rStyle w:val="Hipercze"/>
                <w:rFonts w:asciiTheme="minorHAnsi" w:hAnsiTheme="minorHAnsi" w:cstheme="minorHAnsi"/>
                <w:noProof/>
                <w:sz w:val="22"/>
                <w:szCs w:val="22"/>
              </w:rPr>
              <w:t>Artykuł 3 [ogólne warunki realizacji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_Toc190851251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7</w:t>
            </w:r>
            <w:r w:rsidR="005D7D0D" w:rsidRPr="005D7D0D">
              <w:rPr>
                <w:rFonts w:asciiTheme="minorHAnsi" w:hAnsiTheme="minorHAnsi" w:cstheme="minorHAnsi"/>
                <w:noProof/>
                <w:webHidden/>
                <w:sz w:val="22"/>
                <w:szCs w:val="22"/>
              </w:rPr>
              <w:fldChar w:fldCharType="end"/>
            </w:r>
          </w:hyperlink>
        </w:p>
        <w:p w14:paraId="7586FDA5" w14:textId="70F5097F" w:rsidR="005D7D0D" w:rsidRPr="005D7D0D" w:rsidRDefault="00E56972">
          <w:pPr>
            <w:pStyle w:val="Spistreci2"/>
            <w:rPr>
              <w:rFonts w:asciiTheme="minorHAnsi" w:eastAsiaTheme="minorEastAsia" w:hAnsiTheme="minorHAnsi" w:cstheme="minorHAnsi"/>
              <w:noProof/>
              <w:sz w:val="22"/>
              <w:szCs w:val="22"/>
            </w:rPr>
          </w:pPr>
          <w:hyperlink w:anchor="_Toc190851252" w:history="1">
            <w:r w:rsidR="005D7D0D" w:rsidRPr="005D7D0D">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_Toc190851252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8</w:t>
            </w:r>
            <w:r w:rsidR="005D7D0D" w:rsidRPr="005D7D0D">
              <w:rPr>
                <w:rFonts w:asciiTheme="minorHAnsi" w:hAnsiTheme="minorHAnsi" w:cstheme="minorHAnsi"/>
                <w:noProof/>
                <w:webHidden/>
                <w:sz w:val="22"/>
                <w:szCs w:val="22"/>
              </w:rPr>
              <w:fldChar w:fldCharType="end"/>
            </w:r>
          </w:hyperlink>
        </w:p>
        <w:p w14:paraId="56BDA192" w14:textId="06A3831F" w:rsidR="005D7D0D" w:rsidRPr="005D7D0D" w:rsidRDefault="00E56972">
          <w:pPr>
            <w:pStyle w:val="Spistreci2"/>
            <w:rPr>
              <w:rFonts w:asciiTheme="minorHAnsi" w:eastAsiaTheme="minorEastAsia" w:hAnsiTheme="minorHAnsi" w:cstheme="minorHAnsi"/>
              <w:noProof/>
              <w:sz w:val="22"/>
              <w:szCs w:val="22"/>
            </w:rPr>
          </w:pPr>
          <w:hyperlink w:anchor="_Toc190851253" w:history="1">
            <w:r w:rsidR="005D7D0D" w:rsidRPr="005D7D0D">
              <w:rPr>
                <w:rStyle w:val="Hipercze"/>
                <w:rFonts w:asciiTheme="minorHAnsi" w:hAnsiTheme="minorHAnsi" w:cstheme="minorHAnsi"/>
                <w:bCs/>
                <w:noProof/>
                <w:sz w:val="22"/>
                <w:szCs w:val="22"/>
              </w:rPr>
              <w:t>Artykuł 5</w:t>
            </w:r>
            <w:r w:rsidR="005D7D0D" w:rsidRPr="005D7D0D">
              <w:rPr>
                <w:rStyle w:val="Hipercze"/>
                <w:rFonts w:asciiTheme="minorHAnsi" w:hAnsiTheme="minorHAnsi" w:cstheme="minorHAnsi"/>
                <w:noProof/>
                <w:sz w:val="22"/>
                <w:szCs w:val="22"/>
              </w:rPr>
              <w:t xml:space="preserve"> [zabezpieczenie]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_Toc190851253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8</w:t>
            </w:r>
            <w:r w:rsidR="005D7D0D" w:rsidRPr="005D7D0D">
              <w:rPr>
                <w:rFonts w:asciiTheme="minorHAnsi" w:hAnsiTheme="minorHAnsi" w:cstheme="minorHAnsi"/>
                <w:noProof/>
                <w:webHidden/>
                <w:sz w:val="22"/>
                <w:szCs w:val="22"/>
              </w:rPr>
              <w:fldChar w:fldCharType="end"/>
            </w:r>
          </w:hyperlink>
        </w:p>
        <w:p w14:paraId="43EC36FB" w14:textId="12C12EAE"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54" w:history="1">
            <w:r w:rsidR="005D7D0D" w:rsidRPr="005D7D0D">
              <w:rPr>
                <w:rStyle w:val="Hipercze"/>
                <w:rFonts w:asciiTheme="minorHAnsi" w:hAnsiTheme="minorHAnsi" w:cstheme="minorHAnsi"/>
                <w:noProof/>
                <w:sz w:val="22"/>
                <w:szCs w:val="22"/>
              </w:rPr>
              <w:t>Rozdział II [realizacja i rozliczanie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_Toc190851254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9</w:t>
            </w:r>
            <w:r w:rsidR="005D7D0D" w:rsidRPr="005D7D0D">
              <w:rPr>
                <w:rFonts w:asciiTheme="minorHAnsi" w:hAnsiTheme="minorHAnsi" w:cstheme="minorHAnsi"/>
                <w:noProof/>
                <w:webHidden/>
                <w:sz w:val="22"/>
                <w:szCs w:val="22"/>
              </w:rPr>
              <w:fldChar w:fldCharType="end"/>
            </w:r>
          </w:hyperlink>
        </w:p>
        <w:p w14:paraId="580605F6" w14:textId="6DE7E626" w:rsidR="005D7D0D" w:rsidRPr="005D7D0D" w:rsidRDefault="00E56972">
          <w:pPr>
            <w:pStyle w:val="Spistreci2"/>
            <w:rPr>
              <w:rFonts w:asciiTheme="minorHAnsi" w:eastAsiaTheme="minorEastAsia" w:hAnsiTheme="minorHAnsi" w:cstheme="minorHAnsi"/>
              <w:noProof/>
              <w:sz w:val="22"/>
              <w:szCs w:val="22"/>
            </w:rPr>
          </w:pPr>
          <w:hyperlink w:anchor="_Toc190851255" w:history="1">
            <w:r w:rsidR="005D7D0D" w:rsidRPr="005D7D0D">
              <w:rPr>
                <w:rStyle w:val="Hipercze"/>
                <w:rFonts w:asciiTheme="minorHAnsi" w:hAnsiTheme="minorHAnsi" w:cstheme="minorHAnsi"/>
                <w:bCs/>
                <w:noProof/>
                <w:sz w:val="22"/>
                <w:szCs w:val="22"/>
              </w:rPr>
              <w:t>Artykuł 6</w:t>
            </w:r>
            <w:r w:rsidR="005D7D0D" w:rsidRPr="005D7D0D">
              <w:rPr>
                <w:rStyle w:val="Hipercze"/>
                <w:rFonts w:asciiTheme="minorHAnsi" w:hAnsiTheme="minorHAnsi" w:cstheme="minorHAnsi"/>
                <w:noProof/>
                <w:sz w:val="22"/>
                <w:szCs w:val="22"/>
              </w:rPr>
              <w:t xml:space="preserve"> [CST2021]</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_Toc190851255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9</w:t>
            </w:r>
            <w:r w:rsidR="005D7D0D" w:rsidRPr="005D7D0D">
              <w:rPr>
                <w:rFonts w:asciiTheme="minorHAnsi" w:hAnsiTheme="minorHAnsi" w:cstheme="minorHAnsi"/>
                <w:noProof/>
                <w:webHidden/>
                <w:sz w:val="22"/>
                <w:szCs w:val="22"/>
              </w:rPr>
              <w:fldChar w:fldCharType="end"/>
            </w:r>
          </w:hyperlink>
        </w:p>
        <w:p w14:paraId="7A1F92D8" w14:textId="5E939C24" w:rsidR="005D7D0D" w:rsidRPr="005D7D0D" w:rsidRDefault="00E56972">
          <w:pPr>
            <w:pStyle w:val="Spistreci2"/>
            <w:rPr>
              <w:rFonts w:asciiTheme="minorHAnsi" w:eastAsiaTheme="minorEastAsia" w:hAnsiTheme="minorHAnsi" w:cstheme="minorHAnsi"/>
              <w:noProof/>
              <w:sz w:val="22"/>
              <w:szCs w:val="22"/>
            </w:rPr>
          </w:pPr>
          <w:hyperlink w:anchor="_Toc190851256" w:history="1">
            <w:r w:rsidR="005D7D0D" w:rsidRPr="005D7D0D">
              <w:rPr>
                <w:rStyle w:val="Hipercze"/>
                <w:rFonts w:asciiTheme="minorHAnsi" w:hAnsiTheme="minorHAnsi" w:cstheme="minorHAnsi"/>
                <w:bCs/>
                <w:noProof/>
                <w:sz w:val="22"/>
                <w:szCs w:val="22"/>
              </w:rPr>
              <w:t>Artykuł 7</w:t>
            </w:r>
            <w:r w:rsidR="005D7D0D" w:rsidRPr="005D7D0D">
              <w:rPr>
                <w:rStyle w:val="Hipercze"/>
                <w:rFonts w:asciiTheme="minorHAnsi" w:hAnsiTheme="minorHAnsi" w:cstheme="minorHAnsi"/>
                <w:noProof/>
                <w:sz w:val="22"/>
                <w:szCs w:val="22"/>
              </w:rPr>
              <w:t xml:space="preserve"> [kwalifikowalność wydatków]</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_Toc190851256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11</w:t>
            </w:r>
            <w:r w:rsidR="005D7D0D" w:rsidRPr="005D7D0D">
              <w:rPr>
                <w:rFonts w:asciiTheme="minorHAnsi" w:hAnsiTheme="minorHAnsi" w:cstheme="minorHAnsi"/>
                <w:noProof/>
                <w:webHidden/>
                <w:sz w:val="22"/>
                <w:szCs w:val="22"/>
              </w:rPr>
              <w:fldChar w:fldCharType="end"/>
            </w:r>
          </w:hyperlink>
        </w:p>
        <w:p w14:paraId="28515890" w14:textId="2A4AD6A8" w:rsidR="005D7D0D" w:rsidRPr="005D7D0D" w:rsidRDefault="00E56972">
          <w:pPr>
            <w:pStyle w:val="Spistreci2"/>
            <w:rPr>
              <w:rFonts w:asciiTheme="minorHAnsi" w:eastAsiaTheme="minorEastAsia" w:hAnsiTheme="minorHAnsi" w:cstheme="minorHAnsi"/>
              <w:noProof/>
              <w:sz w:val="22"/>
              <w:szCs w:val="22"/>
            </w:rPr>
          </w:pPr>
          <w:hyperlink w:anchor="_Toc190851257" w:history="1">
            <w:r w:rsidR="005D7D0D" w:rsidRPr="005D7D0D">
              <w:rPr>
                <w:rStyle w:val="Hipercze"/>
                <w:rFonts w:asciiTheme="minorHAnsi" w:hAnsiTheme="minorHAnsi" w:cstheme="minorHAnsi"/>
                <w:bCs/>
                <w:noProof/>
                <w:sz w:val="22"/>
                <w:szCs w:val="22"/>
              </w:rPr>
              <w:t>Artykuł 8</w:t>
            </w:r>
            <w:r w:rsidR="005D7D0D" w:rsidRPr="005D7D0D">
              <w:rPr>
                <w:rStyle w:val="Hipercze"/>
                <w:rFonts w:asciiTheme="minorHAnsi" w:hAnsiTheme="minorHAnsi" w:cstheme="minorHAnsi"/>
                <w:noProof/>
                <w:sz w:val="22"/>
                <w:szCs w:val="22"/>
              </w:rPr>
              <w:t xml:space="preserve"> [udzielanie Zamówień]</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_Toc190851257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11</w:t>
            </w:r>
            <w:r w:rsidR="005D7D0D" w:rsidRPr="005D7D0D">
              <w:rPr>
                <w:rFonts w:asciiTheme="minorHAnsi" w:hAnsiTheme="minorHAnsi" w:cstheme="minorHAnsi"/>
                <w:noProof/>
                <w:webHidden/>
                <w:sz w:val="22"/>
                <w:szCs w:val="22"/>
              </w:rPr>
              <w:fldChar w:fldCharType="end"/>
            </w:r>
          </w:hyperlink>
        </w:p>
        <w:p w14:paraId="53BF5BF6" w14:textId="2A0D0EC9" w:rsidR="005D7D0D" w:rsidRPr="005D7D0D" w:rsidRDefault="00E56972">
          <w:pPr>
            <w:pStyle w:val="Spistreci2"/>
            <w:rPr>
              <w:rFonts w:asciiTheme="minorHAnsi" w:eastAsiaTheme="minorEastAsia" w:hAnsiTheme="minorHAnsi" w:cstheme="minorHAnsi"/>
              <w:noProof/>
              <w:sz w:val="22"/>
              <w:szCs w:val="22"/>
            </w:rPr>
          </w:pPr>
          <w:hyperlink w:anchor="_Toc190851258" w:history="1">
            <w:r w:rsidR="005D7D0D" w:rsidRPr="005D7D0D">
              <w:rPr>
                <w:rStyle w:val="Hipercze"/>
                <w:rFonts w:asciiTheme="minorHAnsi" w:hAnsiTheme="minorHAnsi" w:cstheme="minorHAnsi"/>
                <w:bCs/>
                <w:noProof/>
                <w:sz w:val="22"/>
                <w:szCs w:val="22"/>
              </w:rPr>
              <w:t>Artykuł 9</w:t>
            </w:r>
            <w:r w:rsidR="005D7D0D" w:rsidRPr="005D7D0D">
              <w:rPr>
                <w:rStyle w:val="Hipercze"/>
                <w:rFonts w:asciiTheme="minorHAnsi" w:hAnsiTheme="minorHAnsi" w:cstheme="minorHAnsi"/>
                <w:noProof/>
                <w:sz w:val="22"/>
                <w:szCs w:val="22"/>
              </w:rPr>
              <w:t xml:space="preserve"> [warunki udzielenia zaliczki]</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_Toc190851258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11</w:t>
            </w:r>
            <w:r w:rsidR="005D7D0D" w:rsidRPr="005D7D0D">
              <w:rPr>
                <w:rFonts w:asciiTheme="minorHAnsi" w:hAnsiTheme="minorHAnsi" w:cstheme="minorHAnsi"/>
                <w:noProof/>
                <w:webHidden/>
                <w:sz w:val="22"/>
                <w:szCs w:val="22"/>
              </w:rPr>
              <w:fldChar w:fldCharType="end"/>
            </w:r>
          </w:hyperlink>
        </w:p>
        <w:p w14:paraId="6F37C96D" w14:textId="2491D6EF" w:rsidR="005D7D0D" w:rsidRPr="005D7D0D" w:rsidRDefault="00E56972">
          <w:pPr>
            <w:pStyle w:val="Spistreci2"/>
            <w:rPr>
              <w:rFonts w:asciiTheme="minorHAnsi" w:eastAsiaTheme="minorEastAsia" w:hAnsiTheme="minorHAnsi" w:cstheme="minorHAnsi"/>
              <w:noProof/>
              <w:sz w:val="22"/>
              <w:szCs w:val="22"/>
            </w:rPr>
          </w:pPr>
          <w:hyperlink w:anchor="_Toc190851259" w:history="1">
            <w:r w:rsidR="005D7D0D" w:rsidRPr="005D7D0D">
              <w:rPr>
                <w:rStyle w:val="Hipercze"/>
                <w:rFonts w:asciiTheme="minorHAnsi" w:hAnsiTheme="minorHAnsi" w:cstheme="minorHAnsi"/>
                <w:bCs/>
                <w:noProof/>
                <w:sz w:val="22"/>
                <w:szCs w:val="22"/>
              </w:rPr>
              <w:t>Artykuł 10</w:t>
            </w:r>
            <w:r w:rsidR="005D7D0D" w:rsidRPr="005D7D0D">
              <w:rPr>
                <w:rStyle w:val="Hipercze"/>
                <w:rFonts w:asciiTheme="minorHAnsi" w:hAnsiTheme="minorHAnsi" w:cstheme="minorHAnsi"/>
                <w:noProof/>
                <w:sz w:val="22"/>
                <w:szCs w:val="22"/>
              </w:rPr>
              <w:t xml:space="preserve"> [Wnioski o płatność i rozliczanie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_Toc190851259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12</w:t>
            </w:r>
            <w:r w:rsidR="005D7D0D" w:rsidRPr="005D7D0D">
              <w:rPr>
                <w:rFonts w:asciiTheme="minorHAnsi" w:hAnsiTheme="minorHAnsi" w:cstheme="minorHAnsi"/>
                <w:noProof/>
                <w:webHidden/>
                <w:sz w:val="22"/>
                <w:szCs w:val="22"/>
              </w:rPr>
              <w:fldChar w:fldCharType="end"/>
            </w:r>
          </w:hyperlink>
        </w:p>
        <w:p w14:paraId="4A374B5D" w14:textId="6E452F9D" w:rsidR="005D7D0D" w:rsidRPr="005D7D0D" w:rsidRDefault="00E56972">
          <w:pPr>
            <w:pStyle w:val="Spistreci2"/>
            <w:rPr>
              <w:rFonts w:asciiTheme="minorHAnsi" w:eastAsiaTheme="minorEastAsia" w:hAnsiTheme="minorHAnsi" w:cstheme="minorHAnsi"/>
              <w:noProof/>
              <w:sz w:val="22"/>
              <w:szCs w:val="22"/>
            </w:rPr>
          </w:pPr>
          <w:hyperlink w:anchor="_Toc190851260" w:history="1">
            <w:r w:rsidR="005D7D0D" w:rsidRPr="005D7D0D">
              <w:rPr>
                <w:rStyle w:val="Hipercze"/>
                <w:rFonts w:asciiTheme="minorHAnsi" w:hAnsiTheme="minorHAnsi" w:cstheme="minorHAnsi"/>
                <w:bCs/>
                <w:noProof/>
                <w:sz w:val="22"/>
                <w:szCs w:val="22"/>
              </w:rPr>
              <w:t xml:space="preserve">Artykuł 11 </w:t>
            </w:r>
            <w:r w:rsidR="005D7D0D" w:rsidRPr="005D7D0D">
              <w:rPr>
                <w:rStyle w:val="Hipercze"/>
                <w:rFonts w:asciiTheme="minorHAnsi" w:hAnsiTheme="minorHAnsi" w:cstheme="minorHAnsi"/>
                <w:noProof/>
                <w:sz w:val="22"/>
                <w:szCs w:val="22"/>
              </w:rPr>
              <w:t>[promocja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_Toc190851260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14</w:t>
            </w:r>
            <w:r w:rsidR="005D7D0D" w:rsidRPr="005D7D0D">
              <w:rPr>
                <w:rFonts w:asciiTheme="minorHAnsi" w:hAnsiTheme="minorHAnsi" w:cstheme="minorHAnsi"/>
                <w:noProof/>
                <w:webHidden/>
                <w:sz w:val="22"/>
                <w:szCs w:val="22"/>
              </w:rPr>
              <w:fldChar w:fldCharType="end"/>
            </w:r>
          </w:hyperlink>
        </w:p>
        <w:p w14:paraId="465316DC" w14:textId="3A0295E1" w:rsidR="005D7D0D" w:rsidRPr="005D7D0D" w:rsidRDefault="00E56972">
          <w:pPr>
            <w:pStyle w:val="Spistreci2"/>
            <w:rPr>
              <w:rFonts w:asciiTheme="minorHAnsi" w:eastAsiaTheme="minorEastAsia" w:hAnsiTheme="minorHAnsi" w:cstheme="minorHAnsi"/>
              <w:noProof/>
              <w:sz w:val="22"/>
              <w:szCs w:val="22"/>
            </w:rPr>
          </w:pPr>
          <w:hyperlink w:anchor="_Toc190851261" w:history="1">
            <w:r w:rsidR="005D7D0D" w:rsidRPr="005D7D0D">
              <w:rPr>
                <w:rStyle w:val="Hipercze"/>
                <w:rFonts w:asciiTheme="minorHAnsi" w:hAnsiTheme="minorHAnsi" w:cstheme="minorHAnsi"/>
                <w:noProof/>
                <w:sz w:val="22"/>
                <w:szCs w:val="22"/>
              </w:rPr>
              <w:t>Artykuł 12 [Zasady równościowe]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_Toc190851261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17</w:t>
            </w:r>
            <w:r w:rsidR="005D7D0D" w:rsidRPr="005D7D0D">
              <w:rPr>
                <w:rFonts w:asciiTheme="minorHAnsi" w:hAnsiTheme="minorHAnsi" w:cstheme="minorHAnsi"/>
                <w:noProof/>
                <w:webHidden/>
                <w:sz w:val="22"/>
                <w:szCs w:val="22"/>
              </w:rPr>
              <w:fldChar w:fldCharType="end"/>
            </w:r>
          </w:hyperlink>
        </w:p>
        <w:p w14:paraId="7CA0DB39" w14:textId="29645287" w:rsidR="005D7D0D" w:rsidRPr="005D7D0D" w:rsidRDefault="00E56972">
          <w:pPr>
            <w:pStyle w:val="Spistreci2"/>
            <w:rPr>
              <w:rFonts w:asciiTheme="minorHAnsi" w:eastAsiaTheme="minorEastAsia" w:hAnsiTheme="minorHAnsi" w:cstheme="minorHAnsi"/>
              <w:noProof/>
              <w:sz w:val="22"/>
              <w:szCs w:val="22"/>
            </w:rPr>
          </w:pPr>
          <w:hyperlink w:anchor="_Toc190851262" w:history="1">
            <w:r w:rsidR="005D7D0D" w:rsidRPr="005D7D0D">
              <w:rPr>
                <w:rStyle w:val="Hipercze"/>
                <w:rFonts w:asciiTheme="minorHAnsi" w:hAnsiTheme="minorHAnsi" w:cstheme="minorHAnsi"/>
                <w:bCs/>
                <w:noProof/>
                <w:sz w:val="22"/>
                <w:szCs w:val="22"/>
              </w:rPr>
              <w:t>Artykuł 13</w:t>
            </w:r>
            <w:r w:rsidR="005D7D0D" w:rsidRPr="005D7D0D">
              <w:rPr>
                <w:rStyle w:val="Hipercze"/>
                <w:rFonts w:asciiTheme="minorHAnsi" w:hAnsiTheme="minorHAnsi" w:cstheme="minorHAnsi"/>
                <w:noProof/>
                <w:sz w:val="22"/>
                <w:szCs w:val="22"/>
              </w:rPr>
              <w:t xml:space="preserve"> [zakaz cesji]</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_Toc190851262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18</w:t>
            </w:r>
            <w:r w:rsidR="005D7D0D" w:rsidRPr="005D7D0D">
              <w:rPr>
                <w:rFonts w:asciiTheme="minorHAnsi" w:hAnsiTheme="minorHAnsi" w:cstheme="minorHAnsi"/>
                <w:noProof/>
                <w:webHidden/>
                <w:sz w:val="22"/>
                <w:szCs w:val="22"/>
              </w:rPr>
              <w:fldChar w:fldCharType="end"/>
            </w:r>
          </w:hyperlink>
        </w:p>
        <w:p w14:paraId="420709BA" w14:textId="1E76E9ED" w:rsidR="005D7D0D" w:rsidRPr="005D7D0D" w:rsidRDefault="00E56972">
          <w:pPr>
            <w:pStyle w:val="Spistreci2"/>
            <w:rPr>
              <w:rFonts w:asciiTheme="minorHAnsi" w:eastAsiaTheme="minorEastAsia" w:hAnsiTheme="minorHAnsi" w:cstheme="minorHAnsi"/>
              <w:noProof/>
              <w:sz w:val="22"/>
              <w:szCs w:val="22"/>
            </w:rPr>
          </w:pPr>
          <w:hyperlink w:anchor="_Toc190851263" w:history="1">
            <w:r w:rsidR="005D7D0D" w:rsidRPr="005D7D0D">
              <w:rPr>
                <w:rStyle w:val="Hipercze"/>
                <w:rFonts w:asciiTheme="minorHAnsi" w:hAnsiTheme="minorHAnsi" w:cstheme="minorHAnsi"/>
                <w:bCs/>
                <w:noProof/>
                <w:sz w:val="22"/>
                <w:szCs w:val="22"/>
              </w:rPr>
              <w:t>Artykuł 14</w:t>
            </w:r>
            <w:r w:rsidR="005D7D0D" w:rsidRPr="005D7D0D">
              <w:rPr>
                <w:rStyle w:val="Hipercze"/>
                <w:rFonts w:asciiTheme="minorHAnsi" w:hAnsiTheme="minorHAnsi" w:cstheme="minorHAnsi"/>
                <w:noProof/>
                <w:sz w:val="22"/>
                <w:szCs w:val="22"/>
              </w:rPr>
              <w:t xml:space="preserve"> [zmiany w Projekcie i Umowie]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_Toc190851263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18</w:t>
            </w:r>
            <w:r w:rsidR="005D7D0D" w:rsidRPr="005D7D0D">
              <w:rPr>
                <w:rFonts w:asciiTheme="minorHAnsi" w:hAnsiTheme="minorHAnsi" w:cstheme="minorHAnsi"/>
                <w:noProof/>
                <w:webHidden/>
                <w:sz w:val="22"/>
                <w:szCs w:val="22"/>
              </w:rPr>
              <w:fldChar w:fldCharType="end"/>
            </w:r>
          </w:hyperlink>
        </w:p>
        <w:p w14:paraId="230CED54" w14:textId="52956F48"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64" w:history="1">
            <w:r w:rsidR="005D7D0D" w:rsidRPr="005D7D0D">
              <w:rPr>
                <w:rStyle w:val="Hipercze"/>
                <w:rFonts w:asciiTheme="minorHAnsi" w:hAnsiTheme="minorHAnsi" w:cstheme="minorHAnsi"/>
                <w:noProof/>
                <w:sz w:val="22"/>
                <w:szCs w:val="22"/>
              </w:rPr>
              <w:t>Rozdział III [kontrola prawidłowej realizacji Umowy]</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_Toc190851264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20</w:t>
            </w:r>
            <w:r w:rsidR="005D7D0D" w:rsidRPr="005D7D0D">
              <w:rPr>
                <w:rFonts w:asciiTheme="minorHAnsi" w:hAnsiTheme="minorHAnsi" w:cstheme="minorHAnsi"/>
                <w:noProof/>
                <w:webHidden/>
                <w:sz w:val="22"/>
                <w:szCs w:val="22"/>
              </w:rPr>
              <w:fldChar w:fldCharType="end"/>
            </w:r>
          </w:hyperlink>
        </w:p>
        <w:p w14:paraId="41F9714E" w14:textId="708071FC" w:rsidR="005D7D0D" w:rsidRPr="005D7D0D" w:rsidRDefault="00E56972">
          <w:pPr>
            <w:pStyle w:val="Spistreci2"/>
            <w:rPr>
              <w:rFonts w:asciiTheme="minorHAnsi" w:eastAsiaTheme="minorEastAsia" w:hAnsiTheme="minorHAnsi" w:cstheme="minorHAnsi"/>
              <w:noProof/>
              <w:sz w:val="22"/>
              <w:szCs w:val="22"/>
            </w:rPr>
          </w:pPr>
          <w:hyperlink w:anchor="_Toc190851265" w:history="1">
            <w:r w:rsidR="005D7D0D" w:rsidRPr="005D7D0D">
              <w:rPr>
                <w:rStyle w:val="Hipercze"/>
                <w:rFonts w:asciiTheme="minorHAnsi" w:hAnsiTheme="minorHAnsi" w:cstheme="minorHAnsi"/>
                <w:bCs/>
                <w:noProof/>
                <w:sz w:val="22"/>
                <w:szCs w:val="22"/>
              </w:rPr>
              <w:t>Artykuł 15</w:t>
            </w:r>
            <w:r w:rsidR="005D7D0D" w:rsidRPr="005D7D0D">
              <w:rPr>
                <w:rStyle w:val="Hipercze"/>
                <w:rFonts w:asciiTheme="minorHAnsi" w:hAnsiTheme="minorHAnsi" w:cstheme="minorHAnsi"/>
                <w:noProof/>
                <w:sz w:val="22"/>
                <w:szCs w:val="22"/>
              </w:rPr>
              <w:t xml:space="preserve"> [kontrola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_Toc190851265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20</w:t>
            </w:r>
            <w:r w:rsidR="005D7D0D" w:rsidRPr="005D7D0D">
              <w:rPr>
                <w:rFonts w:asciiTheme="minorHAnsi" w:hAnsiTheme="minorHAnsi" w:cstheme="minorHAnsi"/>
                <w:noProof/>
                <w:webHidden/>
                <w:sz w:val="22"/>
                <w:szCs w:val="22"/>
              </w:rPr>
              <w:fldChar w:fldCharType="end"/>
            </w:r>
          </w:hyperlink>
        </w:p>
        <w:p w14:paraId="197C833F" w14:textId="0C134C35"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66" w:history="1">
            <w:r w:rsidR="005D7D0D" w:rsidRPr="005D7D0D">
              <w:rPr>
                <w:rStyle w:val="Hipercze"/>
                <w:rFonts w:asciiTheme="minorHAnsi" w:hAnsiTheme="minorHAnsi" w:cstheme="minorHAnsi"/>
                <w:noProof/>
                <w:sz w:val="22"/>
                <w:szCs w:val="22"/>
              </w:rPr>
              <w:t>Rozdział IV [postępowanie z nieprawidłowościami, rozwiązanie Umowy i trwałość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_Toc190851266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21</w:t>
            </w:r>
            <w:r w:rsidR="005D7D0D" w:rsidRPr="005D7D0D">
              <w:rPr>
                <w:rFonts w:asciiTheme="minorHAnsi" w:hAnsiTheme="minorHAnsi" w:cstheme="minorHAnsi"/>
                <w:noProof/>
                <w:webHidden/>
                <w:sz w:val="22"/>
                <w:szCs w:val="22"/>
              </w:rPr>
              <w:fldChar w:fldCharType="end"/>
            </w:r>
          </w:hyperlink>
        </w:p>
        <w:p w14:paraId="58C3CD6B" w14:textId="0136FFB0" w:rsidR="005D7D0D" w:rsidRPr="005D7D0D" w:rsidRDefault="00E56972">
          <w:pPr>
            <w:pStyle w:val="Spistreci2"/>
            <w:rPr>
              <w:rFonts w:asciiTheme="minorHAnsi" w:eastAsiaTheme="minorEastAsia" w:hAnsiTheme="minorHAnsi" w:cstheme="minorHAnsi"/>
              <w:noProof/>
              <w:sz w:val="22"/>
              <w:szCs w:val="22"/>
            </w:rPr>
          </w:pPr>
          <w:hyperlink w:anchor="_Toc190851267" w:history="1">
            <w:r w:rsidR="005D7D0D" w:rsidRPr="005D7D0D">
              <w:rPr>
                <w:rStyle w:val="Hipercze"/>
                <w:rFonts w:asciiTheme="minorHAnsi" w:hAnsiTheme="minorHAnsi" w:cstheme="minorHAnsi"/>
                <w:bCs/>
                <w:noProof/>
                <w:sz w:val="22"/>
                <w:szCs w:val="22"/>
              </w:rPr>
              <w:t>Artykuł 16</w:t>
            </w:r>
            <w:r w:rsidR="005D7D0D" w:rsidRPr="005D7D0D">
              <w:rPr>
                <w:rStyle w:val="Hipercze"/>
                <w:rFonts w:asciiTheme="minorHAnsi" w:hAnsiTheme="minorHAnsi" w:cstheme="minorHAnsi"/>
                <w:noProof/>
                <w:sz w:val="22"/>
                <w:szCs w:val="22"/>
              </w:rPr>
              <w:t xml:space="preserve"> [postępowanie z nieprawidłowościami]</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_Toc190851267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21</w:t>
            </w:r>
            <w:r w:rsidR="005D7D0D" w:rsidRPr="005D7D0D">
              <w:rPr>
                <w:rFonts w:asciiTheme="minorHAnsi" w:hAnsiTheme="minorHAnsi" w:cstheme="minorHAnsi"/>
                <w:noProof/>
                <w:webHidden/>
                <w:sz w:val="22"/>
                <w:szCs w:val="22"/>
              </w:rPr>
              <w:fldChar w:fldCharType="end"/>
            </w:r>
          </w:hyperlink>
        </w:p>
        <w:p w14:paraId="6AAC714A" w14:textId="7990091D" w:rsidR="005D7D0D" w:rsidRPr="005D7D0D" w:rsidRDefault="00E56972">
          <w:pPr>
            <w:pStyle w:val="Spistreci2"/>
            <w:rPr>
              <w:rFonts w:asciiTheme="minorHAnsi" w:eastAsiaTheme="minorEastAsia" w:hAnsiTheme="minorHAnsi" w:cstheme="minorHAnsi"/>
              <w:noProof/>
              <w:sz w:val="22"/>
              <w:szCs w:val="22"/>
            </w:rPr>
          </w:pPr>
          <w:hyperlink w:anchor="_Toc190851268" w:history="1">
            <w:r w:rsidR="005D7D0D" w:rsidRPr="005D7D0D">
              <w:rPr>
                <w:rStyle w:val="Hipercze"/>
                <w:rFonts w:asciiTheme="minorHAnsi" w:hAnsiTheme="minorHAnsi" w:cstheme="minorHAnsi"/>
                <w:bCs/>
                <w:noProof/>
                <w:sz w:val="22"/>
                <w:szCs w:val="22"/>
              </w:rPr>
              <w:t>Artykuł 17</w:t>
            </w:r>
            <w:r w:rsidR="005D7D0D" w:rsidRPr="005D7D0D">
              <w:rPr>
                <w:rStyle w:val="Hipercze"/>
                <w:rFonts w:asciiTheme="minorHAnsi" w:hAnsiTheme="minorHAnsi" w:cstheme="minorHAnsi"/>
                <w:noProof/>
                <w:sz w:val="22"/>
                <w:szCs w:val="22"/>
              </w:rPr>
              <w:t xml:space="preserve"> [trwałość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_Toc190851268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22</w:t>
            </w:r>
            <w:r w:rsidR="005D7D0D" w:rsidRPr="005D7D0D">
              <w:rPr>
                <w:rFonts w:asciiTheme="minorHAnsi" w:hAnsiTheme="minorHAnsi" w:cstheme="minorHAnsi"/>
                <w:noProof/>
                <w:webHidden/>
                <w:sz w:val="22"/>
                <w:szCs w:val="22"/>
              </w:rPr>
              <w:fldChar w:fldCharType="end"/>
            </w:r>
          </w:hyperlink>
        </w:p>
        <w:p w14:paraId="7483018A" w14:textId="034536AB" w:rsidR="005D7D0D" w:rsidRPr="005D7D0D" w:rsidRDefault="00E56972">
          <w:pPr>
            <w:pStyle w:val="Spistreci2"/>
            <w:rPr>
              <w:rFonts w:asciiTheme="minorHAnsi" w:eastAsiaTheme="minorEastAsia" w:hAnsiTheme="minorHAnsi" w:cstheme="minorHAnsi"/>
              <w:noProof/>
              <w:sz w:val="22"/>
              <w:szCs w:val="22"/>
            </w:rPr>
          </w:pPr>
          <w:hyperlink w:anchor="_Toc190851269" w:history="1">
            <w:r w:rsidR="005D7D0D" w:rsidRPr="005D7D0D">
              <w:rPr>
                <w:rStyle w:val="Hipercze"/>
                <w:rFonts w:asciiTheme="minorHAnsi" w:hAnsiTheme="minorHAnsi" w:cstheme="minorHAnsi"/>
                <w:bCs/>
                <w:noProof/>
                <w:sz w:val="22"/>
                <w:szCs w:val="22"/>
              </w:rPr>
              <w:t>Artykuł 18</w:t>
            </w:r>
            <w:r w:rsidR="005D7D0D" w:rsidRPr="005D7D0D">
              <w:rPr>
                <w:rStyle w:val="Hipercze"/>
                <w:rFonts w:asciiTheme="minorHAnsi" w:hAnsiTheme="minorHAnsi" w:cstheme="minorHAnsi"/>
                <w:noProof/>
                <w:sz w:val="22"/>
                <w:szCs w:val="22"/>
              </w:rPr>
              <w:t xml:space="preserve"> [rozwiązanie Umowy]</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_Toc190851269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22</w:t>
            </w:r>
            <w:r w:rsidR="005D7D0D" w:rsidRPr="005D7D0D">
              <w:rPr>
                <w:rFonts w:asciiTheme="minorHAnsi" w:hAnsiTheme="minorHAnsi" w:cstheme="minorHAnsi"/>
                <w:noProof/>
                <w:webHidden/>
                <w:sz w:val="22"/>
                <w:szCs w:val="22"/>
              </w:rPr>
              <w:fldChar w:fldCharType="end"/>
            </w:r>
          </w:hyperlink>
        </w:p>
        <w:p w14:paraId="60DF0D48" w14:textId="048DB5BD" w:rsidR="005D7D0D" w:rsidRPr="005D7D0D" w:rsidRDefault="00E56972">
          <w:pPr>
            <w:pStyle w:val="Spistreci2"/>
            <w:rPr>
              <w:rFonts w:asciiTheme="minorHAnsi" w:eastAsiaTheme="minorEastAsia" w:hAnsiTheme="minorHAnsi" w:cstheme="minorHAnsi"/>
              <w:noProof/>
              <w:sz w:val="22"/>
              <w:szCs w:val="22"/>
            </w:rPr>
          </w:pPr>
          <w:hyperlink w:anchor="_Toc190851270" w:history="1">
            <w:r w:rsidR="005D7D0D" w:rsidRPr="005D7D0D">
              <w:rPr>
                <w:rStyle w:val="Hipercze"/>
                <w:rFonts w:asciiTheme="minorHAnsi" w:hAnsiTheme="minorHAnsi" w:cstheme="minorHAnsi"/>
                <w:bCs/>
                <w:noProof/>
                <w:sz w:val="22"/>
                <w:szCs w:val="22"/>
              </w:rPr>
              <w:t>Artykuł 19</w:t>
            </w:r>
            <w:r w:rsidR="005D7D0D" w:rsidRPr="005D7D0D">
              <w:rPr>
                <w:rStyle w:val="Hipercze"/>
                <w:rFonts w:asciiTheme="minorHAnsi" w:hAnsiTheme="minorHAnsi" w:cstheme="minorHAnsi"/>
                <w:noProof/>
                <w:sz w:val="22"/>
                <w:szCs w:val="22"/>
              </w:rPr>
              <w:t xml:space="preserve"> [archiwizacja dokumentów]</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_Toc190851270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23</w:t>
            </w:r>
            <w:r w:rsidR="005D7D0D" w:rsidRPr="005D7D0D">
              <w:rPr>
                <w:rFonts w:asciiTheme="minorHAnsi" w:hAnsiTheme="minorHAnsi" w:cstheme="minorHAnsi"/>
                <w:noProof/>
                <w:webHidden/>
                <w:sz w:val="22"/>
                <w:szCs w:val="22"/>
              </w:rPr>
              <w:fldChar w:fldCharType="end"/>
            </w:r>
          </w:hyperlink>
        </w:p>
        <w:p w14:paraId="680D70A0" w14:textId="683C0F73"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71" w:history="1">
            <w:r w:rsidR="005D7D0D" w:rsidRPr="005D7D0D">
              <w:rPr>
                <w:rStyle w:val="Hipercze"/>
                <w:rFonts w:asciiTheme="minorHAnsi" w:hAnsiTheme="minorHAnsi" w:cstheme="minorHAnsi"/>
                <w:noProof/>
                <w:sz w:val="22"/>
                <w:szCs w:val="22"/>
              </w:rPr>
              <w:t>Rozdział V [postanowienia końcowe]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_Toc190851271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23</w:t>
            </w:r>
            <w:r w:rsidR="005D7D0D" w:rsidRPr="005D7D0D">
              <w:rPr>
                <w:rFonts w:asciiTheme="minorHAnsi" w:hAnsiTheme="minorHAnsi" w:cstheme="minorHAnsi"/>
                <w:noProof/>
                <w:webHidden/>
                <w:sz w:val="22"/>
                <w:szCs w:val="22"/>
              </w:rPr>
              <w:fldChar w:fldCharType="end"/>
            </w:r>
          </w:hyperlink>
        </w:p>
        <w:p w14:paraId="66A6926C" w14:textId="29B09C85" w:rsidR="005D7D0D" w:rsidRPr="005D7D0D" w:rsidRDefault="00E56972">
          <w:pPr>
            <w:pStyle w:val="Spistreci2"/>
            <w:rPr>
              <w:rFonts w:asciiTheme="minorHAnsi" w:eastAsiaTheme="minorEastAsia" w:hAnsiTheme="minorHAnsi" w:cstheme="minorHAnsi"/>
              <w:noProof/>
              <w:sz w:val="22"/>
              <w:szCs w:val="22"/>
            </w:rPr>
          </w:pPr>
          <w:hyperlink w:anchor="_Toc190851272" w:history="1">
            <w:r w:rsidR="005D7D0D" w:rsidRPr="005D7D0D">
              <w:rPr>
                <w:rStyle w:val="Hipercze"/>
                <w:rFonts w:asciiTheme="minorHAnsi" w:hAnsiTheme="minorHAnsi" w:cstheme="minorHAnsi"/>
                <w:bCs/>
                <w:noProof/>
                <w:sz w:val="22"/>
                <w:szCs w:val="22"/>
              </w:rPr>
              <w:t>Artykuł 20</w:t>
            </w:r>
            <w:r w:rsidR="005D7D0D" w:rsidRPr="005D7D0D">
              <w:rPr>
                <w:rStyle w:val="Hipercze"/>
                <w:rFonts w:asciiTheme="minorHAnsi" w:hAnsiTheme="minorHAnsi" w:cstheme="minorHAnsi"/>
                <w:noProof/>
                <w:sz w:val="22"/>
                <w:szCs w:val="22"/>
              </w:rPr>
              <w:t xml:space="preserve"> [prawo właściwe oraz język Umowy i porozumiewania się]</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_Toc190851272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23</w:t>
            </w:r>
            <w:r w:rsidR="005D7D0D" w:rsidRPr="005D7D0D">
              <w:rPr>
                <w:rFonts w:asciiTheme="minorHAnsi" w:hAnsiTheme="minorHAnsi" w:cstheme="minorHAnsi"/>
                <w:noProof/>
                <w:webHidden/>
                <w:sz w:val="22"/>
                <w:szCs w:val="22"/>
              </w:rPr>
              <w:fldChar w:fldCharType="end"/>
            </w:r>
          </w:hyperlink>
        </w:p>
        <w:p w14:paraId="1F4C3372" w14:textId="2969FEBC" w:rsidR="005D7D0D" w:rsidRPr="005D7D0D" w:rsidRDefault="00E56972">
          <w:pPr>
            <w:pStyle w:val="Spistreci2"/>
            <w:rPr>
              <w:rFonts w:asciiTheme="minorHAnsi" w:eastAsiaTheme="minorEastAsia" w:hAnsiTheme="minorHAnsi" w:cstheme="minorHAnsi"/>
              <w:noProof/>
              <w:sz w:val="22"/>
              <w:szCs w:val="22"/>
            </w:rPr>
          </w:pPr>
          <w:hyperlink w:anchor="_Toc190851273" w:history="1">
            <w:r w:rsidR="005D7D0D" w:rsidRPr="005D7D0D">
              <w:rPr>
                <w:rStyle w:val="Hipercze"/>
                <w:rFonts w:asciiTheme="minorHAnsi" w:hAnsiTheme="minorHAnsi" w:cstheme="minorHAnsi"/>
                <w:bCs/>
                <w:noProof/>
                <w:sz w:val="22"/>
                <w:szCs w:val="22"/>
              </w:rPr>
              <w:t>Artykuł 21</w:t>
            </w:r>
            <w:r w:rsidR="005D7D0D" w:rsidRPr="005D7D0D">
              <w:rPr>
                <w:rStyle w:val="Hipercze"/>
                <w:rFonts w:asciiTheme="minorHAnsi" w:hAnsiTheme="minorHAnsi" w:cstheme="minorHAnsi"/>
                <w:noProof/>
                <w:sz w:val="22"/>
                <w:szCs w:val="22"/>
              </w:rPr>
              <w:t xml:space="preserve"> [rozstrzyganie sporów]</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_Toc190851273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24</w:t>
            </w:r>
            <w:r w:rsidR="005D7D0D" w:rsidRPr="005D7D0D">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186088">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2" w:name="_Toc190851248"/>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2"/>
    </w:p>
    <w:p w14:paraId="48CCCCE4" w14:textId="77777777" w:rsidR="00943D03" w:rsidRPr="00C66CA0" w:rsidRDefault="00943D03" w:rsidP="00E71F62">
      <w:pPr>
        <w:pStyle w:val="Nagwek2"/>
      </w:pPr>
      <w:bookmarkStart w:id="3" w:name="_Toc190851249"/>
      <w:r w:rsidRPr="00C66CA0">
        <w:t>Artykuł 1 [podstawa prawna]</w:t>
      </w:r>
      <w:bookmarkEnd w:id="3"/>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77777777"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02CFA79E" w14:textId="5D28C3E8"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033E">
        <w:rPr>
          <w:rStyle w:val="Odwoanieprzypisudolnego"/>
          <w:rFonts w:asciiTheme="minorHAnsi" w:hAnsiTheme="minorHAnsi" w:cs="ArialMT"/>
          <w:sz w:val="22"/>
          <w:szCs w:val="22"/>
        </w:rPr>
        <w:footnoteReference w:id="8"/>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735E00B5" w14:textId="7AF8CE85"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43033E">
        <w:rPr>
          <w:rStyle w:val="Odwoanieprzypisudolnego"/>
          <w:rFonts w:asciiTheme="minorHAnsi" w:hAnsiTheme="minorHAnsi" w:cs="ArialMT"/>
          <w:sz w:val="22"/>
          <w:szCs w:val="22"/>
        </w:rPr>
        <w:footnoteReference w:id="9"/>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784E1551" w14:textId="756FEDC3"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E74345" w:rsidRPr="00E74345">
        <w:rPr>
          <w:rFonts w:asciiTheme="minorHAnsi" w:hAnsiTheme="minorHAnsi" w:cs="ArialMT"/>
          <w:sz w:val="22"/>
          <w:szCs w:val="22"/>
        </w:rPr>
        <w:t>2024/2509 z dnia 23 września 2024 r. w sprawie zasad finansowych mających zastosowanie do budżetu ogólnego Unii</w:t>
      </w:r>
      <w:r w:rsidR="00E74345" w:rsidRPr="00E74345">
        <w:rPr>
          <w:rStyle w:val="Odwoanieprzypisudolnego"/>
          <w:rFonts w:asciiTheme="minorHAnsi" w:hAnsiTheme="minorHAnsi" w:cs="ArialMT"/>
          <w:sz w:val="22"/>
          <w:szCs w:val="22"/>
          <w:vertAlign w:val="baseline"/>
        </w:rPr>
        <w:t xml:space="preserve"> </w:t>
      </w:r>
      <w:r w:rsidR="0043033E">
        <w:rPr>
          <w:rStyle w:val="Odwoanieprzypisudolnego"/>
          <w:rFonts w:asciiTheme="minorHAnsi" w:hAnsiTheme="minorHAnsi"/>
          <w:sz w:val="22"/>
          <w:szCs w:val="22"/>
        </w:rPr>
        <w:footnoteReference w:id="10"/>
      </w:r>
      <w:r w:rsidR="00075C1C" w:rsidRPr="00072F08">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0745F224"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43033E">
        <w:rPr>
          <w:rStyle w:val="Odwoanieprzypisudolnego"/>
          <w:rFonts w:asciiTheme="minorHAnsi" w:hAnsiTheme="minorHAnsi"/>
          <w:iCs/>
          <w:sz w:val="22"/>
          <w:szCs w:val="22"/>
        </w:rPr>
        <w:footnoteReference w:id="11"/>
      </w:r>
      <w:r w:rsidR="00075C1C">
        <w:rPr>
          <w:rStyle w:val="Uwydatnienie"/>
          <w:rFonts w:asciiTheme="minorHAnsi" w:hAnsiTheme="minorHAnsi"/>
          <w:i w:val="0"/>
          <w:sz w:val="22"/>
          <w:szCs w:val="22"/>
        </w:rPr>
        <w:t>;</w:t>
      </w:r>
    </w:p>
    <w:p w14:paraId="71F24122" w14:textId="43809689"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43033E">
        <w:rPr>
          <w:rStyle w:val="Odwoanieprzypisudolnego"/>
          <w:rFonts w:asciiTheme="minorHAnsi" w:hAnsiTheme="minorHAnsi"/>
          <w:bCs/>
          <w:sz w:val="22"/>
          <w:szCs w:val="22"/>
        </w:rPr>
        <w:footnoteReference w:id="12"/>
      </w:r>
      <w:r w:rsidR="00075C1C" w:rsidRPr="00C66CA0">
        <w:rPr>
          <w:rStyle w:val="Pogrubienie"/>
          <w:rFonts w:asciiTheme="minorHAnsi" w:hAnsiTheme="minorHAnsi"/>
          <w:b w:val="0"/>
          <w:sz w:val="22"/>
          <w:szCs w:val="22"/>
        </w:rPr>
        <w:t xml:space="preserve"> </w:t>
      </w:r>
      <w:r w:rsidRPr="00C66CA0">
        <w:rPr>
          <w:rStyle w:val="Pogrubienie"/>
          <w:rFonts w:asciiTheme="minorHAnsi" w:hAnsiTheme="minorHAnsi"/>
          <w:b w:val="0"/>
          <w:sz w:val="22"/>
          <w:szCs w:val="22"/>
        </w:rPr>
        <w:t>– dalej: „Rozporządzenie KE nr 651/2014”;</w:t>
      </w:r>
    </w:p>
    <w:p w14:paraId="75B9A2E5" w14:textId="502E72B7"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0043033E">
        <w:rPr>
          <w:rStyle w:val="Odwoanieprzypisudolnego"/>
          <w:rFonts w:asciiTheme="minorHAnsi" w:hAnsiTheme="minorHAnsi"/>
          <w:i/>
          <w:iCs/>
          <w:sz w:val="22"/>
          <w:szCs w:val="22"/>
        </w:rPr>
        <w:footnoteReference w:id="13"/>
      </w:r>
      <w:r w:rsidR="00075C1C"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48C92B10" w:rsidR="000C74BC" w:rsidRPr="00404679" w:rsidRDefault="000C74BC" w:rsidP="003E3FBF">
      <w:pPr>
        <w:pStyle w:val="Akapitzlist"/>
        <w:numPr>
          <w:ilvl w:val="1"/>
          <w:numId w:val="30"/>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w:t>
      </w:r>
      <w:bookmarkStart w:id="4" w:name="_Hlk173234345"/>
      <w:r w:rsidRPr="00C66CA0">
        <w:rPr>
          <w:rFonts w:asciiTheme="minorHAnsi" w:hAnsiTheme="minorHAnsi"/>
          <w:sz w:val="22"/>
          <w:szCs w:val="22"/>
        </w:rPr>
        <w:t xml:space="preserve">nr </w:t>
      </w:r>
      <w:bookmarkStart w:id="5" w:name="_Hlk173231134"/>
      <w:r w:rsidR="00F3594C" w:rsidRPr="00F3594C">
        <w:rPr>
          <w:rFonts w:asciiTheme="minorHAnsi" w:hAnsiTheme="minorHAnsi"/>
          <w:sz w:val="22"/>
          <w:szCs w:val="22"/>
        </w:rPr>
        <w:t>2023/2832 z dnia 13 grudnia 2023</w:t>
      </w:r>
      <w:bookmarkEnd w:id="5"/>
      <w:r w:rsidRPr="00C66CA0">
        <w:rPr>
          <w:rFonts w:asciiTheme="minorHAnsi" w:hAnsiTheme="minorHAnsi"/>
          <w:sz w:val="22"/>
          <w:szCs w:val="22"/>
        </w:rPr>
        <w:t>r</w:t>
      </w:r>
      <w:bookmarkEnd w:id="4"/>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43033E">
        <w:rPr>
          <w:rStyle w:val="Odwoanieprzypisudolnego"/>
          <w:rFonts w:asciiTheme="minorHAnsi" w:hAnsiTheme="minorHAnsi"/>
          <w:iCs/>
          <w:sz w:val="22"/>
          <w:szCs w:val="22"/>
        </w:rPr>
        <w:footnoteReference w:id="14"/>
      </w:r>
    </w:p>
    <w:p w14:paraId="542AB4B4" w14:textId="543B8182" w:rsidR="0079753A" w:rsidRPr="00C66CA0" w:rsidRDefault="0079753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ustawa z dnia 20 lutego 2015 r. o rozwoju lokalnym z udziałem lokalnej społeczności – dalej: „Ustawa RLKS</w:t>
      </w:r>
      <w:r w:rsidR="0043033E">
        <w:rPr>
          <w:rStyle w:val="Odwoanieprzypisudolnego"/>
          <w:rFonts w:asciiTheme="minorHAnsi" w:hAnsiTheme="minorHAnsi"/>
          <w:bCs/>
          <w:spacing w:val="-6"/>
          <w:sz w:val="22"/>
          <w:szCs w:val="22"/>
        </w:rPr>
        <w:footnoteReference w:id="15"/>
      </w:r>
      <w:r w:rsidR="00FF3FDC" w:rsidRPr="00C66CA0">
        <w:rPr>
          <w:rStyle w:val="Uwydatnienie"/>
          <w:rFonts w:asciiTheme="minorHAnsi" w:hAnsiTheme="minorHAnsi"/>
          <w:i w:val="0"/>
          <w:sz w:val="22"/>
          <w:szCs w:val="22"/>
        </w:rPr>
        <w:t>;</w:t>
      </w:r>
    </w:p>
    <w:p w14:paraId="5828B068" w14:textId="2DEDA66C"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43033E">
        <w:rPr>
          <w:rStyle w:val="Odwoanieprzypisudolnego"/>
          <w:rFonts w:asciiTheme="minorHAnsi" w:hAnsiTheme="minorHAnsi"/>
          <w:bCs/>
          <w:spacing w:val="-6"/>
          <w:sz w:val="22"/>
          <w:szCs w:val="22"/>
        </w:rPr>
        <w:footnoteReference w:id="16"/>
      </w:r>
      <w:r w:rsidR="00075C1C"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28C9F52B"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ustawa z dnia 27 sierpnia 2009 r. o finansach publicznych</w:t>
      </w:r>
      <w:r w:rsidR="0043033E">
        <w:rPr>
          <w:rStyle w:val="Odwoanieprzypisudolnego"/>
          <w:rFonts w:asciiTheme="minorHAnsi" w:hAnsiTheme="minorHAnsi"/>
          <w:sz w:val="22"/>
          <w:szCs w:val="22"/>
        </w:rPr>
        <w:footnoteReference w:id="17"/>
      </w:r>
      <w:r w:rsidR="0043033E">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081B9B8D"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43033E">
        <w:rPr>
          <w:rStyle w:val="Odwoanieprzypisudolnego"/>
          <w:rFonts w:asciiTheme="minorHAnsi" w:hAnsiTheme="minorHAnsi"/>
          <w:bCs/>
          <w:spacing w:val="-6"/>
          <w:sz w:val="22"/>
          <w:szCs w:val="22"/>
        </w:rPr>
        <w:footnoteReference w:id="18"/>
      </w:r>
      <w:r w:rsidR="0043033E">
        <w:rPr>
          <w:rStyle w:val="Odwoanieprzypisudolnego"/>
          <w:rFonts w:asciiTheme="minorHAnsi" w:hAnsiTheme="minorHAnsi"/>
          <w:bCs/>
          <w:spacing w:val="-6"/>
          <w:sz w:val="22"/>
          <w:szCs w:val="22"/>
        </w:rPr>
        <w:t xml:space="preserve"> </w:t>
      </w:r>
      <w:r w:rsidR="008D1DC8" w:rsidRPr="00C66CA0">
        <w:rPr>
          <w:rFonts w:asciiTheme="minorHAnsi" w:hAnsiTheme="minorHAnsi"/>
          <w:bCs/>
          <w:spacing w:val="-6"/>
          <w:sz w:val="22"/>
          <w:szCs w:val="22"/>
        </w:rPr>
        <w:t>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5D95B1A9"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43033E">
        <w:rPr>
          <w:rStyle w:val="Odwoanieprzypisudolnego"/>
          <w:rFonts w:asciiTheme="minorHAnsi" w:hAnsiTheme="minorHAnsi"/>
          <w:bCs/>
          <w:spacing w:val="-6"/>
          <w:sz w:val="22"/>
          <w:szCs w:val="22"/>
        </w:rPr>
        <w:footnoteReference w:id="19"/>
      </w:r>
      <w:r w:rsidR="0043033E">
        <w:rPr>
          <w:rStyle w:val="markedcontent"/>
          <w:rFonts w:asciiTheme="minorHAnsi" w:hAnsiTheme="minorHAnsi"/>
          <w:bCs/>
          <w:spacing w:val="-6"/>
          <w:sz w:val="22"/>
          <w:szCs w:val="22"/>
        </w:rPr>
        <w:t xml:space="preserve"> </w:t>
      </w:r>
      <w:r w:rsidRPr="00C66CA0">
        <w:rPr>
          <w:rStyle w:val="markedcontent"/>
          <w:rFonts w:asciiTheme="minorHAnsi" w:hAnsiTheme="minorHAnsi"/>
          <w:bCs/>
          <w:spacing w:val="-6"/>
          <w:sz w:val="22"/>
          <w:szCs w:val="22"/>
        </w:rPr>
        <w:t>– dalej: „Ustawa o rachunkowości”;</w:t>
      </w:r>
    </w:p>
    <w:p w14:paraId="6CC9EA09" w14:textId="5BF45839"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43033E">
        <w:rPr>
          <w:rStyle w:val="Odwoanieprzypisudolnego"/>
          <w:rFonts w:ascii="Calibri" w:hAnsi="Calibri"/>
          <w:spacing w:val="-6"/>
          <w:sz w:val="22"/>
          <w:szCs w:val="22"/>
        </w:rPr>
        <w:footnoteReference w:id="20"/>
      </w:r>
      <w:r w:rsidR="0043033E">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51069210"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43033E">
        <w:rPr>
          <w:rStyle w:val="Odwoanieprzypisudolnego"/>
          <w:rFonts w:ascii="Calibri" w:hAnsi="Calibri"/>
          <w:spacing w:val="-4"/>
          <w:sz w:val="22"/>
          <w:szCs w:val="22"/>
        </w:rPr>
        <w:footnoteReference w:id="21"/>
      </w:r>
      <w:r w:rsidR="0043033E">
        <w:rPr>
          <w:rFonts w:ascii="Calibri" w:hAnsi="Calibri"/>
          <w:spacing w:val="-4"/>
          <w:sz w:val="22"/>
          <w:szCs w:val="22"/>
        </w:rPr>
        <w:t xml:space="preserve"> </w:t>
      </w:r>
      <w:r w:rsidRPr="00C66CA0">
        <w:rPr>
          <w:rFonts w:ascii="Calibri" w:hAnsi="Calibri"/>
          <w:spacing w:val="-4"/>
          <w:sz w:val="22"/>
          <w:szCs w:val="22"/>
        </w:rPr>
        <w:t>– dalej: „Prawo przedsiębiorców”</w:t>
      </w:r>
    </w:p>
    <w:p w14:paraId="20A29C0E" w14:textId="1497CC5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43033E">
        <w:rPr>
          <w:rStyle w:val="Odwoanieprzypisudolnego"/>
          <w:rFonts w:ascii="Calibri" w:hAnsi="Calibri"/>
          <w:spacing w:val="-6"/>
          <w:sz w:val="22"/>
          <w:szCs w:val="22"/>
        </w:rPr>
        <w:footnoteReference w:id="22"/>
      </w:r>
      <w:r w:rsidRPr="00C66CA0">
        <w:rPr>
          <w:rFonts w:ascii="Calibri" w:hAnsi="Calibri"/>
          <w:spacing w:val="-6"/>
          <w:sz w:val="22"/>
          <w:szCs w:val="22"/>
        </w:rPr>
        <w:t xml:space="preserve">-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1949812E" w14:textId="714BE901"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43033E">
        <w:rPr>
          <w:rStyle w:val="Odwoanieprzypisudolnego"/>
          <w:rFonts w:ascii="Calibri" w:hAnsi="Calibri"/>
          <w:bCs/>
          <w:sz w:val="22"/>
          <w:szCs w:val="22"/>
        </w:rPr>
        <w:footnoteReference w:id="23"/>
      </w:r>
      <w:r w:rsidR="0043033E">
        <w:rPr>
          <w:rFonts w:ascii="Calibri" w:hAnsi="Calibri"/>
          <w:bCs/>
          <w:sz w:val="22"/>
          <w:szCs w:val="22"/>
        </w:rPr>
        <w:t>;</w:t>
      </w:r>
    </w:p>
    <w:p w14:paraId="33ED8F1D" w14:textId="77777777"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29126BB2" w14:textId="159CECE4" w:rsidR="0035089F" w:rsidRPr="00ED56F2"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programu regionalnego Fundusze Europejskie dla Pomorza 2021-2027 - dokument przyjęty uchwałą nr </w:t>
      </w:r>
      <w:r w:rsidR="00B56CB8" w:rsidRPr="00B56CB8">
        <w:rPr>
          <w:rFonts w:ascii="Calibri" w:hAnsi="Calibri"/>
          <w:b/>
          <w:bCs/>
          <w:spacing w:val="-6"/>
          <w:sz w:val="22"/>
          <w:szCs w:val="22"/>
        </w:rPr>
        <w:t>[numer uchwały</w:t>
      </w:r>
      <w:r w:rsidR="00B56CB8" w:rsidRPr="00ED56F2">
        <w:rPr>
          <w:rFonts w:ascii="Calibri" w:hAnsi="Calibri"/>
          <w:b/>
          <w:bCs/>
          <w:spacing w:val="-6"/>
          <w:sz w:val="22"/>
          <w:szCs w:val="22"/>
        </w:rPr>
        <w:t>]</w:t>
      </w:r>
      <w:r w:rsidRPr="00ED56F2">
        <w:rPr>
          <w:rFonts w:ascii="Calibri" w:hAnsi="Calibri"/>
          <w:b/>
          <w:bCs/>
          <w:spacing w:val="-6"/>
          <w:sz w:val="22"/>
          <w:szCs w:val="22"/>
        </w:rPr>
        <w:t xml:space="preserve"> </w:t>
      </w:r>
      <w:r w:rsidR="006B5AAC" w:rsidRPr="00ED56F2">
        <w:rPr>
          <w:rFonts w:ascii="Calibri" w:hAnsi="Calibri"/>
          <w:bCs/>
          <w:spacing w:val="-6"/>
          <w:sz w:val="22"/>
          <w:szCs w:val="22"/>
        </w:rPr>
        <w:t>………………………Lokalnej Grupy Działania ……………….</w:t>
      </w:r>
      <w:r w:rsidRPr="00ED56F2">
        <w:rPr>
          <w:rFonts w:ascii="Calibri" w:hAnsi="Calibri"/>
          <w:bCs/>
          <w:spacing w:val="-6"/>
          <w:sz w:val="22"/>
          <w:szCs w:val="22"/>
        </w:rPr>
        <w:t xml:space="preserve"> z dnia </w:t>
      </w:r>
      <w:r w:rsidR="00B56CB8" w:rsidRPr="00ED56F2">
        <w:rPr>
          <w:rFonts w:ascii="Calibri" w:hAnsi="Calibri"/>
          <w:b/>
          <w:bCs/>
          <w:spacing w:val="-6"/>
          <w:sz w:val="22"/>
          <w:szCs w:val="22"/>
        </w:rPr>
        <w:t>[data uchwały]</w:t>
      </w:r>
      <w:r w:rsidR="00B56CB8" w:rsidRPr="00ED56F2">
        <w:rPr>
          <w:rFonts w:ascii="Calibri" w:hAnsi="Calibri"/>
          <w:bCs/>
          <w:spacing w:val="-6"/>
          <w:sz w:val="22"/>
          <w:szCs w:val="22"/>
        </w:rPr>
        <w:t xml:space="preserve"> </w:t>
      </w:r>
      <w:r w:rsidRPr="00ED56F2">
        <w:rPr>
          <w:rFonts w:ascii="Calibri" w:hAnsi="Calibri"/>
          <w:bCs/>
          <w:spacing w:val="-6"/>
          <w:sz w:val="22"/>
          <w:szCs w:val="22"/>
        </w:rPr>
        <w:t xml:space="preserve">r. – dalej: „Regulamin </w:t>
      </w:r>
      <w:r w:rsidR="0079753A" w:rsidRPr="00ED56F2">
        <w:rPr>
          <w:rFonts w:ascii="Calibri" w:hAnsi="Calibri"/>
          <w:bCs/>
          <w:spacing w:val="-6"/>
          <w:sz w:val="22"/>
          <w:szCs w:val="22"/>
        </w:rPr>
        <w:t>naboru wniosków</w:t>
      </w:r>
      <w:r w:rsidRPr="00ED56F2">
        <w:rPr>
          <w:rFonts w:ascii="Calibri" w:hAnsi="Calibri"/>
          <w:bCs/>
          <w:spacing w:val="-6"/>
          <w:sz w:val="22"/>
          <w:szCs w:val="22"/>
        </w:rPr>
        <w:t>”;</w:t>
      </w:r>
    </w:p>
    <w:p w14:paraId="42BA608F" w14:textId="77777777"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40891ED2"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6" w:name="_Hlk132632196"/>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Pr>
          <w:rFonts w:ascii="Calibri" w:hAnsi="Calibri"/>
          <w:sz w:val="22"/>
          <w:szCs w:val="20"/>
        </w:rPr>
        <w:t>”</w:t>
      </w:r>
      <w:bookmarkEnd w:id="6"/>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lastRenderedPageBreak/>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7" w:name="_Toc190851250"/>
      <w:r w:rsidRPr="00C66CA0">
        <w:t>Artykuł</w:t>
      </w:r>
      <w:r w:rsidR="0043415C" w:rsidRPr="00C66CA0">
        <w:t xml:space="preserve"> </w:t>
      </w:r>
      <w:r w:rsidR="00943D03" w:rsidRPr="00C66CA0">
        <w:t>2</w:t>
      </w:r>
      <w:r w:rsidR="0043415C" w:rsidRPr="00C66CA0">
        <w:t xml:space="preserve"> </w:t>
      </w:r>
      <w:r w:rsidRPr="00C66CA0">
        <w:t>[definicje]</w:t>
      </w:r>
      <w:bookmarkEnd w:id="7"/>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668AF7EF"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7C56740C"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08640C84" w:rsidR="004F08B9" w:rsidRPr="00404679"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0140E871" w14:textId="4544B67E" w:rsidR="00801441" w:rsidRPr="009D24D0" w:rsidRDefault="00801441"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2903C21D" w14:textId="79A2FDBC" w:rsidR="00F15F60" w:rsidRPr="00C66CA0" w:rsidRDefault="0080144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952C5E" w:rsidDel="00801441">
        <w:rPr>
          <w:rFonts w:asciiTheme="minorHAnsi" w:hAnsiTheme="minorHAnsi"/>
          <w:bCs/>
          <w:spacing w:val="-6"/>
          <w:sz w:val="22"/>
          <w:szCs w:val="22"/>
        </w:rPr>
        <w:lastRenderedPageBreak/>
        <w:t xml:space="preserve"> </w:t>
      </w:r>
      <w:r w:rsidR="00F15F60"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6470CE7A"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lastRenderedPageBreak/>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8" w:name="_Hlk173225650"/>
      <w:r w:rsidR="000465BE" w:rsidRPr="000465BE">
        <w:rPr>
          <w:rFonts w:asciiTheme="minorHAnsi" w:hAnsiTheme="minorHAnsi" w:cstheme="minorHAnsi"/>
          <w:sz w:val="22"/>
          <w:szCs w:val="22"/>
        </w:rPr>
        <w:t>https://funduszeuepomorskie.pl</w:t>
      </w:r>
      <w:bookmarkEnd w:id="8"/>
      <w:r w:rsidRPr="00C66CA0">
        <w:rPr>
          <w:rFonts w:ascii="Calibri" w:hAnsi="Calibri"/>
          <w:spacing w:val="-6"/>
          <w:sz w:val="22"/>
          <w:szCs w:val="22"/>
        </w:rPr>
        <w:t>;</w:t>
      </w:r>
    </w:p>
    <w:p w14:paraId="320952E8" w14:textId="3A5DE69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C297B">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79753A">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9" w:name="_Toc190851251"/>
      <w:r w:rsidRPr="00C66CA0">
        <w:rPr>
          <w:rStyle w:val="Nagwek1Znak"/>
          <w:rFonts w:asciiTheme="minorHAnsi" w:hAnsiTheme="minorHAnsi"/>
          <w:b/>
          <w:bCs w:val="0"/>
          <w:szCs w:val="26"/>
        </w:rPr>
        <w:lastRenderedPageBreak/>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9"/>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0BACB1BD" w:rsidR="00116EC7" w:rsidRPr="00C66CA0" w:rsidRDefault="00116EC7" w:rsidP="00E961FB">
      <w:pPr>
        <w:pStyle w:val="Akapitzlist"/>
        <w:numPr>
          <w:ilvl w:val="1"/>
          <w:numId w:val="7"/>
        </w:numPr>
        <w:spacing w:after="40" w:line="276" w:lineRule="auto"/>
        <w:ind w:hanging="425"/>
        <w:contextualSpacing w:val="0"/>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w:t>
      </w:r>
      <w:r w:rsidR="004D7246">
        <w:rPr>
          <w:rFonts w:ascii="Calibri" w:hAnsi="Calibri"/>
          <w:bCs/>
          <w:sz w:val="22"/>
          <w:szCs w:val="22"/>
        </w:rPr>
        <w:t>wskazanej</w:t>
      </w:r>
      <w:r w:rsidR="00BC297B">
        <w:rPr>
          <w:rFonts w:ascii="Calibri" w:hAnsi="Calibri"/>
          <w:bCs/>
          <w:sz w:val="22"/>
          <w:szCs w:val="22"/>
        </w:rPr>
        <w:t xml:space="preserve"> przez Instytucję Zarządzającą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E961FB">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1DAB747F"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EB261A">
        <w:rPr>
          <w:rFonts w:ascii="Calibri" w:hAnsi="Calibri"/>
          <w:bCs/>
          <w:sz w:val="22"/>
          <w:szCs w:val="22"/>
        </w:rPr>
        <w:t>;</w:t>
      </w:r>
    </w:p>
    <w:p w14:paraId="0D4375ED" w14:textId="77777777"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r w:rsidR="007958ED" w:rsidRPr="002E7235">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r w:rsidR="0000435D" w:rsidRPr="0000435D">
        <w:rPr>
          <w:rFonts w:asciiTheme="minorHAnsi" w:hAnsiTheme="minorHAnsi" w:cstheme="minorHAnsi"/>
          <w:sz w:val="22"/>
          <w:szCs w:val="22"/>
        </w:rPr>
        <w:t xml:space="preserve">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10DAE0BD"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884D94">
        <w:rPr>
          <w:rFonts w:ascii="Calibri" w:hAnsi="Calibri"/>
          <w:sz w:val="22"/>
          <w:szCs w:val="22"/>
        </w:rPr>
        <w:t>4</w:t>
      </w:r>
      <w:r w:rsidR="00BC297B">
        <w:rPr>
          <w:rFonts w:ascii="Calibri" w:hAnsi="Calibri"/>
          <w:sz w:val="22"/>
          <w:szCs w:val="22"/>
        </w:rPr>
        <w:t>)</w:t>
      </w:r>
      <w:r w:rsidR="0017154C" w:rsidRPr="00C66CA0">
        <w:rPr>
          <w:rFonts w:ascii="Calibri" w:hAnsi="Calibri"/>
          <w:sz w:val="22"/>
          <w:szCs w:val="22"/>
        </w:rPr>
        <w:t>.</w:t>
      </w:r>
    </w:p>
    <w:p w14:paraId="64BD9339" w14:textId="28914B8F" w:rsidR="00B11BA1" w:rsidRPr="00EC44C2" w:rsidRDefault="00E051C0" w:rsidP="00EC44C2">
      <w:pPr>
        <w:pStyle w:val="Nagwek2"/>
      </w:pPr>
      <w:bookmarkStart w:id="10" w:name="_Hlk126564339"/>
      <w:bookmarkStart w:id="11" w:name="_Toc190851252"/>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0"/>
      <w:bookmarkEnd w:id="11"/>
    </w:p>
    <w:p w14:paraId="57C5E4F2" w14:textId="5566F158"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w:t>
      </w:r>
      <w:r w:rsidR="00E051C0" w:rsidRPr="00C66CA0">
        <w:rPr>
          <w:rFonts w:ascii="Calibri" w:hAnsi="Calibri"/>
          <w:sz w:val="22"/>
          <w:szCs w:val="22"/>
        </w:rPr>
        <w:lastRenderedPageBreak/>
        <w:t xml:space="preserve">art. 39 Ustawy wdrożeniowej, Beneficjent, jako partner wiodący, ma obowiązek zapoznać pozostałych partnerów z treścią Umowy i udostępnić im jej kopię. </w:t>
      </w:r>
    </w:p>
    <w:p w14:paraId="5DECFFB0" w14:textId="124F1CF9"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3308BCD"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05AE6608"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65A471CE"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1E836148"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6818F85C"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0724F0D7" w:rsidR="004E7135" w:rsidRPr="00C66CA0" w:rsidRDefault="004E7135" w:rsidP="00A24896">
      <w:pPr>
        <w:pStyle w:val="Nagwek2"/>
      </w:pPr>
      <w:bookmarkStart w:id="12" w:name="_Toc190851253"/>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2"/>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08B21589"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404679">
        <w:rPr>
          <w:rFonts w:ascii="Calibri" w:hAnsi="Calibri"/>
          <w:spacing w:val="-4"/>
          <w:sz w:val="22"/>
          <w:szCs w:val="22"/>
        </w:rPr>
        <w:t>1</w:t>
      </w:r>
      <w:r w:rsidR="00FF3FDC">
        <w:rPr>
          <w:rFonts w:ascii="Calibri" w:hAnsi="Calibri"/>
          <w:spacing w:val="-4"/>
          <w:sz w:val="22"/>
          <w:szCs w:val="22"/>
        </w:rPr>
        <w:t>9</w:t>
      </w:r>
      <w:r w:rsidRPr="00C66CA0">
        <w:rPr>
          <w:rFonts w:ascii="Calibri" w:hAnsi="Calibri"/>
          <w:spacing w:val="-4"/>
          <w:sz w:val="22"/>
          <w:szCs w:val="22"/>
        </w:rPr>
        <w:t>.</w:t>
      </w:r>
    </w:p>
    <w:p w14:paraId="7BB95FDB" w14:textId="75B03688"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lastRenderedPageBreak/>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13" w:name="_Toc190851254"/>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3"/>
    </w:p>
    <w:p w14:paraId="0CD5E3F3" w14:textId="1CA2E157" w:rsidR="00AB088D" w:rsidRPr="00C66CA0" w:rsidRDefault="00AB088D" w:rsidP="00BE7D2E">
      <w:pPr>
        <w:pStyle w:val="Nagwek2"/>
      </w:pPr>
      <w:bookmarkStart w:id="14" w:name="_Toc190851255"/>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4"/>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44D4476C"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BF7044">
        <w:rPr>
          <w:rFonts w:ascii="Calibri" w:hAnsi="Calibri"/>
          <w:sz w:val="22"/>
          <w:szCs w:val="22"/>
        </w:rPr>
        <w:t>Artykule</w:t>
      </w:r>
      <w:r>
        <w:rPr>
          <w:rFonts w:ascii="Calibri" w:hAnsi="Calibri"/>
          <w:sz w:val="22"/>
          <w:szCs w:val="22"/>
        </w:rPr>
        <w:t xml:space="preserve"> </w:t>
      </w:r>
      <w:r w:rsidR="00FF3FDC">
        <w:rPr>
          <w:rFonts w:ascii="Calibri" w:hAnsi="Calibri"/>
          <w:sz w:val="22"/>
          <w:szCs w:val="22"/>
        </w:rPr>
        <w:t>10</w:t>
      </w:r>
      <w:r w:rsidR="00E961FB">
        <w:rPr>
          <w:rFonts w:ascii="Calibri" w:hAnsi="Calibri"/>
          <w:sz w:val="22"/>
          <w:szCs w:val="22"/>
        </w:rPr>
        <w:t>;</w:t>
      </w:r>
    </w:p>
    <w:p w14:paraId="627C8D6F" w14:textId="49066045"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FA17C3">
        <w:rPr>
          <w:rFonts w:ascii="Calibri" w:hAnsi="Calibri"/>
          <w:bCs/>
          <w:spacing w:val="-6"/>
          <w:sz w:val="22"/>
          <w:szCs w:val="22"/>
        </w:rPr>
        <w:t>6</w:t>
      </w:r>
      <w:r>
        <w:rPr>
          <w:rFonts w:ascii="Calibri" w:hAnsi="Calibri"/>
          <w:bCs/>
          <w:spacing w:val="-6"/>
          <w:sz w:val="22"/>
          <w:szCs w:val="22"/>
        </w:rPr>
        <w:t>;</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15" w:name="_Hlk173225871"/>
      <w:r w:rsidR="000465BE" w:rsidRPr="00053F02">
        <w:rPr>
          <w:rFonts w:asciiTheme="minorHAnsi" w:hAnsiTheme="minorHAnsi" w:cstheme="minorHAnsi"/>
          <w:sz w:val="22"/>
          <w:szCs w:val="22"/>
        </w:rPr>
        <w:t>https://funduszeuepomorskie.pl/strona/1134-skorzystaj-z-systemu-informatycznego</w:t>
      </w:r>
      <w:bookmarkEnd w:id="15"/>
      <w:r w:rsidRPr="00176984">
        <w:rPr>
          <w:rFonts w:asciiTheme="minorHAnsi" w:hAnsiTheme="minorHAnsi" w:cstheme="minorHAnsi"/>
          <w:sz w:val="22"/>
          <w:szCs w:val="22"/>
        </w:rPr>
        <w:t>.</w:t>
      </w:r>
    </w:p>
    <w:p w14:paraId="7150F7D6" w14:textId="37A54FF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sidR="00884D94">
        <w:rPr>
          <w:rStyle w:val="Odwoanieprzypisudolnego"/>
          <w:rFonts w:ascii="Calibri" w:hAnsi="Calibri"/>
          <w:spacing w:val="22"/>
          <w:sz w:val="22"/>
          <w:szCs w:val="22"/>
        </w:rPr>
        <w:footnoteReference w:id="24"/>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lastRenderedPageBreak/>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64472808"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3A3942">
        <w:rPr>
          <w:rFonts w:ascii="Calibri" w:hAnsi="Calibri"/>
          <w:sz w:val="22"/>
          <w:szCs w:val="22"/>
        </w:rPr>
        <w:t>9</w:t>
      </w:r>
      <w:r w:rsidR="009353B8">
        <w:rPr>
          <w:rFonts w:ascii="Calibri" w:hAnsi="Calibri"/>
          <w:sz w:val="22"/>
          <w:szCs w:val="22"/>
        </w:rPr>
        <w:t xml:space="preserve">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3939421F" w:rsidR="00176984" w:rsidRPr="00884D94" w:rsidRDefault="00176984" w:rsidP="003E3FBF">
      <w:pPr>
        <w:numPr>
          <w:ilvl w:val="0"/>
          <w:numId w:val="46"/>
        </w:numPr>
        <w:spacing w:after="40" w:line="276" w:lineRule="auto"/>
        <w:jc w:val="both"/>
        <w:rPr>
          <w:rFonts w:asciiTheme="minorHAnsi" w:hAnsiTheme="minorHAnsi" w:cstheme="minorHAnsi"/>
          <w:spacing w:val="-4"/>
          <w:sz w:val="22"/>
          <w:szCs w:val="22"/>
        </w:rPr>
      </w:pPr>
      <w:r w:rsidRPr="00884D94">
        <w:rPr>
          <w:rFonts w:ascii="Calibri" w:hAnsi="Calibri"/>
          <w:spacing w:val="-4"/>
          <w:sz w:val="22"/>
          <w:szCs w:val="22"/>
        </w:rPr>
        <w:t>Jeżeli w Projekcie koszty związane z wynagrodzeniem personelu</w:t>
      </w:r>
      <w:r w:rsidR="0030028D" w:rsidRPr="00884D94">
        <w:rPr>
          <w:rFonts w:ascii="Calibri" w:hAnsi="Calibri"/>
          <w:spacing w:val="-4"/>
          <w:sz w:val="22"/>
          <w:szCs w:val="22"/>
        </w:rPr>
        <w:t xml:space="preserve"> bezpośredniego</w:t>
      </w:r>
      <w:r w:rsidRPr="00884D94">
        <w:rPr>
          <w:rFonts w:ascii="Calibri" w:hAnsi="Calibri"/>
          <w:spacing w:val="-4"/>
          <w:sz w:val="22"/>
          <w:szCs w:val="22"/>
        </w:rPr>
        <w:t xml:space="preserve"> są kwalifikowalne, Beneficjent zobowiązany jest do korzystania z bazy personelu Projektu na podstawie pkt 1</w:t>
      </w:r>
      <w:r w:rsidR="002F4E51" w:rsidRPr="00884D94">
        <w:rPr>
          <w:rFonts w:ascii="Calibri" w:hAnsi="Calibri"/>
          <w:spacing w:val="-4"/>
          <w:sz w:val="22"/>
          <w:szCs w:val="22"/>
        </w:rPr>
        <w:t>2</w:t>
      </w:r>
      <w:r w:rsidRPr="00884D94">
        <w:rPr>
          <w:rFonts w:ascii="Calibri" w:hAnsi="Calibri"/>
          <w:i/>
          <w:spacing w:val="-4"/>
          <w:sz w:val="22"/>
          <w:szCs w:val="22"/>
        </w:rPr>
        <w:t xml:space="preserve"> </w:t>
      </w:r>
      <w:r w:rsidRPr="00884D94">
        <w:rPr>
          <w:rFonts w:ascii="Calibri" w:hAnsi="Calibri"/>
          <w:spacing w:val="22"/>
          <w:sz w:val="22"/>
          <w:szCs w:val="22"/>
        </w:rPr>
        <w:t>Podrozdziału nr 3.8 – Personel projektu Wytycznych dot. kwalifikowalności wydatków</w:t>
      </w:r>
      <w:r w:rsidR="00884D94" w:rsidRPr="00884D94">
        <w:rPr>
          <w:rStyle w:val="Odwoanieprzypisudolnego"/>
          <w:rFonts w:ascii="Calibri" w:hAnsi="Calibri"/>
          <w:spacing w:val="22"/>
          <w:sz w:val="22"/>
          <w:szCs w:val="22"/>
        </w:rPr>
        <w:footnoteReference w:id="25"/>
      </w:r>
      <w:r w:rsidRPr="00884D94">
        <w:rPr>
          <w:rFonts w:ascii="Calibri" w:hAnsi="Calibri"/>
          <w:spacing w:val="-4"/>
          <w:sz w:val="22"/>
          <w:szCs w:val="22"/>
        </w:rPr>
        <w:t xml:space="preserve">. Beneficjent zobowiązuje się do wprowadzania na bieżąco następujących danych do CST2021 w zakresie </w:t>
      </w:r>
      <w:r w:rsidRPr="00884D94">
        <w:rPr>
          <w:rFonts w:asciiTheme="minorHAnsi" w:hAnsiTheme="minorHAnsi" w:cstheme="minorHAnsi"/>
          <w:spacing w:val="-4"/>
          <w:sz w:val="22"/>
          <w:szCs w:val="22"/>
        </w:rPr>
        <w:t>angażowania personelu Projektu:</w:t>
      </w:r>
    </w:p>
    <w:p w14:paraId="16E05480" w14:textId="25B591E2" w:rsidR="00CA7B62"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personelu Projektu, w tym: nr PESEL, imię, nazwisko;</w:t>
      </w:r>
    </w:p>
    <w:p w14:paraId="3716811A" w14:textId="3F7F53C7" w:rsidR="00176984"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5EE286A6" w:rsidR="004B3DB9" w:rsidRPr="00C66CA0" w:rsidRDefault="004B3DB9" w:rsidP="005336AC">
      <w:pPr>
        <w:pStyle w:val="Nagwek2"/>
        <w:rPr>
          <w:b w:val="0"/>
        </w:rPr>
      </w:pPr>
      <w:bookmarkStart w:id="16" w:name="_Toc190851256"/>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16"/>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12884779"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F06E5">
        <w:rPr>
          <w:rFonts w:ascii="Calibri" w:hAnsi="Calibri"/>
          <w:sz w:val="22"/>
          <w:szCs w:val="22"/>
        </w:rPr>
        <w:t>, warunkach udzielania wsparcia</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0079753A">
        <w:rPr>
          <w:rFonts w:ascii="Calibri" w:hAnsi="Calibri"/>
          <w:sz w:val="22"/>
          <w:szCs w:val="22"/>
        </w:rPr>
        <w:t>naboru wniosków</w:t>
      </w:r>
      <w:r w:rsidRPr="00C66CA0">
        <w:rPr>
          <w:rFonts w:ascii="Calibri" w:hAnsi="Calibri"/>
          <w:sz w:val="22"/>
          <w:szCs w:val="22"/>
        </w:rPr>
        <w:t xml:space="preserve">;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21766BC5"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EB261A">
        <w:rPr>
          <w:rFonts w:ascii="Calibri" w:hAnsi="Calibri"/>
          <w:sz w:val="22"/>
          <w:szCs w:val="22"/>
        </w:rPr>
        <w:t>,</w:t>
      </w:r>
      <w:r w:rsidRPr="00C66CA0">
        <w:rPr>
          <w:rFonts w:ascii="Calibri" w:hAnsi="Calibri"/>
          <w:sz w:val="22"/>
          <w:szCs w:val="22"/>
        </w:rPr>
        <w:t xml:space="preserve">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lastRenderedPageBreak/>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09E5B3FC"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0D3D92">
        <w:rPr>
          <w:rFonts w:ascii="Calibri" w:hAnsi="Calibri"/>
          <w:spacing w:val="-6"/>
          <w:sz w:val="22"/>
          <w:szCs w:val="22"/>
        </w:rPr>
        <w:t xml:space="preserve">Regulaminie </w:t>
      </w:r>
      <w:r w:rsidR="0079753A">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4EA9F6CC"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7B31793C" w14:textId="794AEA4E" w:rsidR="00136693" w:rsidRPr="00C66CA0" w:rsidRDefault="00136693" w:rsidP="00566B4F">
      <w:pPr>
        <w:pStyle w:val="Nagwek2"/>
      </w:pPr>
      <w:bookmarkStart w:id="17" w:name="_Toc190851257"/>
      <w:r w:rsidRPr="00C66CA0">
        <w:rPr>
          <w:rStyle w:val="Nagwek1Znak"/>
          <w:b/>
        </w:rPr>
        <w:t>Artykuł</w:t>
      </w:r>
      <w:r w:rsidR="0043415C" w:rsidRPr="00C66CA0">
        <w:rPr>
          <w:rStyle w:val="Nagwek1Znak"/>
          <w:b/>
        </w:rPr>
        <w:t xml:space="preserve"> </w:t>
      </w:r>
      <w:r w:rsidR="00174199">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17"/>
    </w:p>
    <w:p w14:paraId="3404F10D" w14:textId="041B02C0" w:rsidR="009759EA" w:rsidRPr="00C66CA0" w:rsidRDefault="009759EA" w:rsidP="00D0435A">
      <w:pPr>
        <w:pStyle w:val="Akapitzlist"/>
        <w:spacing w:after="40" w:line="276" w:lineRule="auto"/>
        <w:ind w:left="0"/>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3CA05C1C" w14:textId="6CC1D967" w:rsidR="00AB088D" w:rsidRPr="00C66CA0" w:rsidRDefault="00AB088D" w:rsidP="00AB55B4">
      <w:pPr>
        <w:pStyle w:val="Nagwek2"/>
      </w:pPr>
      <w:bookmarkStart w:id="18" w:name="_Toc190851258"/>
      <w:r w:rsidRPr="00C66CA0">
        <w:rPr>
          <w:rStyle w:val="Nagwek1Znak"/>
          <w:b/>
        </w:rPr>
        <w:t>Artykuł</w:t>
      </w:r>
      <w:r w:rsidR="0043415C" w:rsidRPr="00C66CA0">
        <w:rPr>
          <w:rStyle w:val="Nagwek1Znak"/>
          <w:b/>
        </w:rPr>
        <w:t xml:space="preserve"> </w:t>
      </w:r>
      <w:r w:rsidR="00174199">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18"/>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3023E46F" w:rsidR="00C746E5" w:rsidRPr="00A817EF"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96379F">
        <w:rPr>
          <w:rFonts w:ascii="Calibri" w:hAnsi="Calibri"/>
          <w:spacing w:val="-6"/>
          <w:sz w:val="22"/>
          <w:szCs w:val="22"/>
        </w:rPr>
        <w:t xml:space="preserve">Łączna kwota zaliczek udzielonych na realizację Projektu nie może przekroczyć </w:t>
      </w:r>
      <w:r>
        <w:rPr>
          <w:rFonts w:ascii="Calibri" w:hAnsi="Calibri"/>
          <w:spacing w:val="-6"/>
          <w:sz w:val="22"/>
          <w:szCs w:val="22"/>
        </w:rPr>
        <w:t>90</w:t>
      </w:r>
      <w:r w:rsidRPr="0096379F">
        <w:rPr>
          <w:rFonts w:ascii="Calibri" w:hAnsi="Calibri"/>
          <w:spacing w:val="-6"/>
          <w:sz w:val="22"/>
          <w:szCs w:val="22"/>
        </w:rPr>
        <w:t>% dofinansowania z EFRR,</w:t>
      </w:r>
      <w:r>
        <w:rPr>
          <w:rFonts w:ascii="Calibri" w:hAnsi="Calibri"/>
          <w:spacing w:val="-6"/>
          <w:sz w:val="22"/>
          <w:szCs w:val="22"/>
        </w:rPr>
        <w:t xml:space="preserve"> o którym mowa w </w:t>
      </w:r>
      <w:r>
        <w:rPr>
          <w:rFonts w:ascii="Calibri" w:hAnsi="Calibri" w:cs="Calibri"/>
          <w:spacing w:val="-6"/>
          <w:sz w:val="22"/>
          <w:szCs w:val="22"/>
        </w:rPr>
        <w:t>§</w:t>
      </w:r>
      <w:r>
        <w:rPr>
          <w:rFonts w:ascii="Calibri" w:hAnsi="Calibri"/>
          <w:spacing w:val="-6"/>
          <w:sz w:val="22"/>
          <w:szCs w:val="22"/>
        </w:rPr>
        <w:t xml:space="preserve"> 5 ust. 3 pkt 1</w:t>
      </w:r>
      <w:r w:rsidR="00C746E5" w:rsidRPr="00A817EF">
        <w:rPr>
          <w:rFonts w:ascii="Calibri" w:hAnsi="Calibri"/>
          <w:spacing w:val="-6"/>
          <w:sz w:val="22"/>
          <w:szCs w:val="22"/>
        </w:rPr>
        <w:t>.</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11A2BC3E" w:rsidR="00C746E5" w:rsidRPr="00404679"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20F6CE69" w14:textId="05421EE7" w:rsidR="000E5074" w:rsidRPr="00C66CA0" w:rsidRDefault="000E5074" w:rsidP="003E3FBF">
      <w:pPr>
        <w:pStyle w:val="Akapitzlist"/>
        <w:numPr>
          <w:ilvl w:val="0"/>
          <w:numId w:val="19"/>
        </w:numPr>
        <w:spacing w:after="40" w:line="276" w:lineRule="auto"/>
        <w:ind w:right="-35"/>
        <w:contextualSpacing w:val="0"/>
        <w:jc w:val="both"/>
        <w:rPr>
          <w:rFonts w:ascii="Calibri" w:hAnsi="Calibri"/>
          <w:bCs/>
          <w:spacing w:val="-6"/>
          <w:sz w:val="22"/>
          <w:szCs w:val="22"/>
        </w:rPr>
      </w:pPr>
      <w:bookmarkStart w:id="19" w:name="_Hlk189827441"/>
      <w:r>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20" w:name="_Hlk127435125"/>
      <w:bookmarkEnd w:id="19"/>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0"/>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w:t>
      </w:r>
      <w:r w:rsidRPr="00C66CA0">
        <w:rPr>
          <w:rFonts w:ascii="Calibri" w:hAnsi="Calibri"/>
          <w:sz w:val="22"/>
          <w:szCs w:val="22"/>
        </w:rPr>
        <w:lastRenderedPageBreak/>
        <w:t xml:space="preserve">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7777777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z EFRR, o którym mowa w § 5 ust. 3 pkt</w:t>
      </w:r>
      <w:r>
        <w:rPr>
          <w:rFonts w:ascii="Calibri" w:hAnsi="Calibri"/>
          <w:bCs/>
          <w:spacing w:val="-6"/>
          <w:sz w:val="22"/>
          <w:szCs w:val="22"/>
        </w:rPr>
        <w:t xml:space="preserve"> </w:t>
      </w:r>
      <w:r w:rsidRPr="005363E6">
        <w:rPr>
          <w:rFonts w:ascii="Calibri" w:hAnsi="Calibri"/>
          <w:bCs/>
          <w:spacing w:val="-6"/>
          <w:sz w:val="22"/>
          <w:szCs w:val="22"/>
        </w:rPr>
        <w:t>1</w:t>
      </w:r>
      <w:r>
        <w:rPr>
          <w:rFonts w:ascii="Calibri" w:hAnsi="Calibri"/>
          <w:bCs/>
          <w:spacing w:val="-6"/>
          <w:sz w:val="22"/>
          <w:szCs w:val="22"/>
        </w:rPr>
        <w:t>;</w:t>
      </w:r>
    </w:p>
    <w:p w14:paraId="57AAF863" w14:textId="5C86E86B"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 xml:space="preserve">których mowa w Artykule </w:t>
      </w:r>
      <w:r w:rsidR="00174199">
        <w:rPr>
          <w:rFonts w:ascii="Calibri" w:hAnsi="Calibri"/>
          <w:spacing w:val="-6"/>
          <w:sz w:val="22"/>
          <w:szCs w:val="22"/>
        </w:rPr>
        <w:t>10</w:t>
      </w:r>
      <w:r w:rsidRPr="00C66CA0">
        <w:rPr>
          <w:rFonts w:ascii="Calibri" w:hAnsi="Calibri"/>
          <w:spacing w:val="-6"/>
          <w:sz w:val="22"/>
          <w:szCs w:val="22"/>
        </w:rPr>
        <w:t xml:space="preserve"> ust. </w:t>
      </w:r>
      <w:r w:rsidR="00404679">
        <w:rPr>
          <w:rFonts w:ascii="Calibri" w:hAnsi="Calibri"/>
          <w:spacing w:val="-6"/>
          <w:sz w:val="22"/>
          <w:szCs w:val="22"/>
        </w:rPr>
        <w:t>10</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34090493" w:rsidR="00B849A4" w:rsidRPr="00C66CA0" w:rsidRDefault="00B849A4" w:rsidP="002F49F0">
      <w:pPr>
        <w:pStyle w:val="Nagwek2"/>
      </w:pPr>
      <w:bookmarkStart w:id="21" w:name="_Toc190851259"/>
      <w:r w:rsidRPr="00C66CA0">
        <w:rPr>
          <w:rStyle w:val="Nagwek1Znak"/>
          <w:b/>
        </w:rPr>
        <w:t>Artykuł</w:t>
      </w:r>
      <w:r w:rsidR="0043415C" w:rsidRPr="00C66CA0">
        <w:rPr>
          <w:rStyle w:val="Nagwek1Znak"/>
          <w:b/>
        </w:rPr>
        <w:t xml:space="preserve"> </w:t>
      </w:r>
      <w:r w:rsidR="00174199">
        <w:rPr>
          <w:rStyle w:val="Nagwek1Znak"/>
          <w:b/>
        </w:rPr>
        <w:t>10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1"/>
    </w:p>
    <w:p w14:paraId="49A55741" w14:textId="0904092D"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 xml:space="preserve">niosek o płatność dotyczy zaliczki i stosuje się wówczas terminy określone w Artykule </w:t>
      </w:r>
      <w:r w:rsidR="00174199">
        <w:rPr>
          <w:rFonts w:ascii="Calibri" w:hAnsi="Calibri"/>
          <w:bCs/>
          <w:spacing w:val="-4"/>
          <w:sz w:val="22"/>
          <w:szCs w:val="22"/>
        </w:rPr>
        <w:t>9</w:t>
      </w:r>
      <w:r w:rsidRPr="008E6BE1">
        <w:rPr>
          <w:spacing w:val="-6"/>
        </w:rPr>
        <w:t>.</w:t>
      </w:r>
    </w:p>
    <w:p w14:paraId="67112B7B" w14:textId="012D3561" w:rsidR="001A48F4" w:rsidRPr="00404679"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3E657207" w14:textId="642ADC4B" w:rsidR="000E5074" w:rsidRPr="008E6BE1" w:rsidRDefault="000E5074" w:rsidP="003E3FBF">
      <w:pPr>
        <w:pStyle w:val="Akapitzlist"/>
        <w:numPr>
          <w:ilvl w:val="0"/>
          <w:numId w:val="10"/>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22"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22"/>
    </w:p>
    <w:p w14:paraId="5B068C18" w14:textId="4A584670"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lastRenderedPageBreak/>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155A8D08"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2902AA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425EFA7D"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4480A15B"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4F1D1C">
        <w:rPr>
          <w:rFonts w:ascii="Calibri" w:hAnsi="Calibri"/>
          <w:spacing w:val="-4"/>
          <w:sz w:val="22"/>
          <w:szCs w:val="22"/>
        </w:rPr>
        <w:t>7</w:t>
      </w:r>
      <w:r w:rsidRPr="00C66CA0">
        <w:rPr>
          <w:rFonts w:ascii="Calibri" w:hAnsi="Calibri"/>
          <w:spacing w:val="-4"/>
          <w:sz w:val="22"/>
          <w:szCs w:val="22"/>
        </w:rPr>
        <w:t xml:space="preserve"> i </w:t>
      </w:r>
      <w:r w:rsidR="009A3124">
        <w:rPr>
          <w:rFonts w:ascii="Calibri" w:hAnsi="Calibri"/>
          <w:spacing w:val="-4"/>
          <w:sz w:val="22"/>
          <w:szCs w:val="22"/>
        </w:rPr>
        <w:t>1</w:t>
      </w:r>
      <w:r w:rsidR="004F1D1C">
        <w:rPr>
          <w:rFonts w:ascii="Calibri" w:hAnsi="Calibri"/>
          <w:spacing w:val="-4"/>
          <w:sz w:val="22"/>
          <w:szCs w:val="22"/>
        </w:rPr>
        <w:t>8</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508C87EF" w:rsidR="00D915A6" w:rsidRPr="00C66CA0" w:rsidRDefault="00D915A6" w:rsidP="00D915A6">
      <w:pPr>
        <w:pStyle w:val="Nagwek2"/>
      </w:pPr>
      <w:bookmarkStart w:id="23" w:name="_Toc190851260"/>
      <w:r w:rsidRPr="00C66CA0">
        <w:rPr>
          <w:rStyle w:val="Nagwek1Znak"/>
          <w:b/>
        </w:rPr>
        <w:t>Artykuł 1</w:t>
      </w:r>
      <w:r w:rsidR="00C138FA">
        <w:rPr>
          <w:rStyle w:val="Nagwek1Znak"/>
          <w:b/>
        </w:rPr>
        <w:t>1</w:t>
      </w:r>
      <w:r w:rsidRPr="00C66CA0">
        <w:rPr>
          <w:rStyle w:val="Nagwek1Znak"/>
        </w:rPr>
        <w:t xml:space="preserve"> </w:t>
      </w:r>
      <w:r w:rsidRPr="00C66CA0">
        <w:t>[promocja Projektu]</w:t>
      </w:r>
      <w:bookmarkEnd w:id="23"/>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lastRenderedPageBreak/>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340C539F"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9E47CD">
        <w:rPr>
          <w:rFonts w:ascii="Calibri" w:hAnsi="Calibri"/>
          <w:bCs/>
          <w:sz w:val="22"/>
          <w:szCs w:val="22"/>
        </w:rPr>
        <w:t>7</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25A3AC7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884D94">
        <w:rPr>
          <w:rStyle w:val="Odwoanieprzypisudolnego"/>
          <w:rFonts w:asciiTheme="minorHAnsi" w:hAnsiTheme="minorHAnsi" w:cstheme="minorHAnsi"/>
          <w:sz w:val="22"/>
          <w:szCs w:val="22"/>
        </w:rPr>
        <w:footnoteReference w:id="26"/>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1C3BB8E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EB261A">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lastRenderedPageBreak/>
        <w:t>na terytorium Rzeczypospolitej Polskiej oraz na terytorium innych państw członkowskich UE</w:t>
      </w:r>
      <w:r>
        <w:rPr>
          <w:rFonts w:asciiTheme="minorHAnsi" w:hAnsiTheme="minorHAnsi" w:cstheme="minorHAnsi"/>
          <w:sz w:val="22"/>
          <w:szCs w:val="22"/>
        </w:rPr>
        <w:t>;</w:t>
      </w:r>
    </w:p>
    <w:p w14:paraId="5F435355" w14:textId="40B08003"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64059">
        <w:rPr>
          <w:rFonts w:asciiTheme="minorHAnsi" w:hAnsiTheme="minorHAnsi" w:cstheme="minorHAnsi"/>
          <w:sz w:val="22"/>
          <w:szCs w:val="22"/>
        </w:rPr>
        <w: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57617CF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E74345">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153438A6"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005D7D0D">
        <w:rPr>
          <w:rFonts w:asciiTheme="minorHAnsi" w:hAnsiTheme="minorHAnsi" w:cstheme="minorHAnsi"/>
          <w:sz w:val="22"/>
          <w:szCs w:val="22"/>
        </w:rPr>
        <w:t>p</w:t>
      </w:r>
      <w:r w:rsidRPr="00EE1A7B">
        <w:rPr>
          <w:rFonts w:asciiTheme="minorHAnsi" w:hAnsiTheme="minorHAnsi" w:cstheme="minorHAnsi"/>
          <w:sz w:val="22"/>
          <w:szCs w:val="22"/>
        </w:rPr>
        <w:t xml:space="preserve">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2E6C324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 xml:space="preserve">harmonogramu płatności, o którym mowa w Artykule 3 ust. 1 pkt </w:t>
      </w:r>
      <w:r w:rsidR="009E47CD">
        <w:rPr>
          <w:rFonts w:ascii="Calibri" w:hAnsi="Calibri"/>
          <w:sz w:val="22"/>
          <w:szCs w:val="22"/>
        </w:rPr>
        <w:t>6</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xml:space="preserve">, różnica </w:t>
      </w:r>
      <w:r w:rsidRPr="00EE1A7B">
        <w:rPr>
          <w:rFonts w:asciiTheme="minorHAnsi" w:hAnsiTheme="minorHAnsi" w:cstheme="minorHAnsi"/>
          <w:sz w:val="22"/>
          <w:szCs w:val="22"/>
        </w:rPr>
        <w:lastRenderedPageBreak/>
        <w:t>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55D56395"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 xml:space="preserve">Artykule </w:t>
      </w:r>
      <w:r w:rsidR="00C64059">
        <w:rPr>
          <w:rFonts w:asciiTheme="minorHAnsi" w:hAnsiTheme="minorHAnsi" w:cstheme="minorHAnsi"/>
          <w:sz w:val="22"/>
          <w:szCs w:val="22"/>
        </w:rPr>
        <w:t>16</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32E91392"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884D94">
        <w:rPr>
          <w:rStyle w:val="Odwoanieprzypisudolnego"/>
          <w:rFonts w:asciiTheme="minorHAnsi" w:hAnsiTheme="minorHAnsi" w:cstheme="minorHAnsi"/>
          <w:sz w:val="22"/>
          <w:szCs w:val="22"/>
        </w:rPr>
        <w:footnoteReference w:id="27"/>
      </w:r>
      <w:r w:rsidRPr="00EE1A7B">
        <w:rPr>
          <w:rFonts w:asciiTheme="minorHAnsi" w:hAnsiTheme="minorHAnsi" w:cstheme="minorHAnsi"/>
          <w:sz w:val="22"/>
          <w:szCs w:val="22"/>
        </w:rPr>
        <w:t>.</w:t>
      </w:r>
    </w:p>
    <w:p w14:paraId="61FE4A1F" w14:textId="4BD76A7C" w:rsidR="00D0257F" w:rsidRPr="006D6A74" w:rsidRDefault="00D0257F" w:rsidP="00D0257F">
      <w:pPr>
        <w:pStyle w:val="Nagwek2"/>
        <w:spacing w:after="120"/>
        <w:rPr>
          <w:rFonts w:cstheme="minorHAnsi"/>
          <w:szCs w:val="22"/>
        </w:rPr>
      </w:pPr>
      <w:bookmarkStart w:id="24" w:name="_Toc19085126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74199">
        <w:rPr>
          <w:rStyle w:val="Nagwek1Znak"/>
          <w:rFonts w:asciiTheme="minorHAnsi" w:hAnsiTheme="minorHAnsi" w:cstheme="minorHAnsi"/>
          <w:b/>
          <w:bCs w:val="0"/>
        </w:rPr>
        <w:t>2</w:t>
      </w:r>
      <w:r w:rsidRPr="006D6A74">
        <w:rPr>
          <w:rFonts w:cstheme="minorHAnsi"/>
          <w:szCs w:val="22"/>
        </w:rPr>
        <w:t xml:space="preserve"> [</w:t>
      </w:r>
      <w:r>
        <w:rPr>
          <w:rFonts w:cstheme="minorHAnsi"/>
          <w:szCs w:val="22"/>
        </w:rPr>
        <w:t>Z</w:t>
      </w:r>
      <w:r w:rsidRPr="006D6A74">
        <w:rPr>
          <w:rFonts w:cstheme="minorHAnsi"/>
          <w:szCs w:val="22"/>
        </w:rPr>
        <w:t>asady równościowe]</w:t>
      </w:r>
      <w:bookmarkEnd w:id="24"/>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0689D13C"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8"/>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9"/>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768388A1"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w:t>
      </w:r>
      <w:r w:rsidR="003A3942">
        <w:rPr>
          <w:rFonts w:asciiTheme="minorHAnsi" w:eastAsiaTheme="minorHAnsi" w:hAnsiTheme="minorHAnsi" w:cstheme="minorHAnsi"/>
          <w:sz w:val="22"/>
          <w:szCs w:val="22"/>
          <w:lang w:eastAsia="en-US"/>
        </w:rPr>
        <w:t>10</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7F8211E0"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xml:space="preserve">, zgodnie z Artykułem </w:t>
      </w:r>
      <w:r w:rsidR="00C64059">
        <w:rPr>
          <w:rFonts w:asciiTheme="minorHAnsi" w:eastAsiaTheme="minorHAnsi" w:hAnsiTheme="minorHAnsi" w:cstheme="minorHAnsi"/>
          <w:sz w:val="22"/>
          <w:szCs w:val="22"/>
          <w:lang w:eastAsia="en-US"/>
        </w:rPr>
        <w:t>15</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lastRenderedPageBreak/>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74525A89"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2247ED">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48E37F4D" w14:textId="6A2084EC" w:rsidR="00121532" w:rsidRPr="00C66CA0" w:rsidRDefault="00121532" w:rsidP="00121532">
      <w:pPr>
        <w:pStyle w:val="Nagwek2"/>
      </w:pPr>
      <w:bookmarkStart w:id="25" w:name="_Toc190851262"/>
      <w:r w:rsidRPr="00C66CA0">
        <w:rPr>
          <w:rStyle w:val="Nagwek1Znak"/>
          <w:b/>
        </w:rPr>
        <w:t>Artykuł 1</w:t>
      </w:r>
      <w:r w:rsidR="00C138FA">
        <w:rPr>
          <w:rStyle w:val="Nagwek1Znak"/>
          <w:b/>
        </w:rPr>
        <w:t>3</w:t>
      </w:r>
      <w:r w:rsidRPr="00C66CA0">
        <w:t xml:space="preserve"> [zakaz cesji]</w:t>
      </w:r>
      <w:bookmarkEnd w:id="25"/>
    </w:p>
    <w:p w14:paraId="5A978DA1" w14:textId="6DA79CA6"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xml:space="preserve">, </w:t>
      </w:r>
      <w:r w:rsidR="009E47CD">
        <w:rPr>
          <w:rFonts w:ascii="Calibri" w:hAnsi="Calibri"/>
          <w:sz w:val="22"/>
          <w:szCs w:val="22"/>
        </w:rPr>
        <w:t xml:space="preserve"> </w:t>
      </w:r>
      <w:r w:rsidRPr="00C66CA0">
        <w:rPr>
          <w:rFonts w:ascii="Calibri" w:hAnsi="Calibri"/>
          <w:sz w:val="22"/>
          <w:szCs w:val="22"/>
        </w:rPr>
        <w:t>przenieść na inny podmiot praw i obowiązków wynikających z Umowy.</w:t>
      </w:r>
    </w:p>
    <w:p w14:paraId="03213F78" w14:textId="28802C7B" w:rsidR="00121532" w:rsidRPr="00C66CA0" w:rsidRDefault="00121532" w:rsidP="00121532">
      <w:pPr>
        <w:pStyle w:val="Nagwek2"/>
      </w:pPr>
      <w:bookmarkStart w:id="26" w:name="_Toc190851263"/>
      <w:r w:rsidRPr="00C66CA0">
        <w:rPr>
          <w:rStyle w:val="Nagwek1Znak"/>
          <w:b/>
        </w:rPr>
        <w:t>Artykuł 1</w:t>
      </w:r>
      <w:r w:rsidR="00C138FA">
        <w:rPr>
          <w:rStyle w:val="Nagwek1Znak"/>
          <w:b/>
        </w:rPr>
        <w:t>4</w:t>
      </w:r>
      <w:r w:rsidRPr="00C66CA0">
        <w:t xml:space="preserve"> [zmiany w Projekcie i Umowie]</w:t>
      </w:r>
      <w:bookmarkEnd w:id="26"/>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1A1EDF59"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9E47CD">
        <w:rPr>
          <w:rFonts w:asciiTheme="minorHAnsi" w:hAnsiTheme="minorHAnsi" w:cstheme="minorHAnsi"/>
          <w:sz w:val="22"/>
          <w:szCs w:val="22"/>
        </w:rPr>
        <w:t xml:space="preserve">taki </w:t>
      </w:r>
      <w:r w:rsidRPr="00C66CA0">
        <w:rPr>
          <w:rFonts w:asciiTheme="minorHAnsi" w:hAnsiTheme="minorHAnsi" w:cstheme="minorHAnsi"/>
          <w:sz w:val="22"/>
          <w:szCs w:val="22"/>
        </w:rPr>
        <w:t>sposób,</w:t>
      </w:r>
      <w:r w:rsidR="009E47CD">
        <w:rPr>
          <w:rFonts w:asciiTheme="minorHAnsi" w:hAnsiTheme="minorHAnsi" w:cstheme="minorHAnsi"/>
          <w:sz w:val="22"/>
          <w:szCs w:val="22"/>
        </w:rPr>
        <w:t xml:space="preserve"> że projekt nie zostałby wybrany do realizacji przez LGD albo nie</w:t>
      </w:r>
      <w:r w:rsidR="00D0125A">
        <w:rPr>
          <w:rFonts w:asciiTheme="minorHAnsi" w:hAnsiTheme="minorHAnsi" w:cstheme="minorHAnsi"/>
          <w:sz w:val="22"/>
          <w:szCs w:val="22"/>
        </w:rPr>
        <w:t xml:space="preserve"> </w:t>
      </w:r>
      <w:r w:rsidR="009E47CD">
        <w:rPr>
          <w:rFonts w:asciiTheme="minorHAnsi" w:hAnsiTheme="minorHAnsi" w:cstheme="minorHAnsi"/>
          <w:sz w:val="22"/>
          <w:szCs w:val="22"/>
        </w:rPr>
        <w:t>mieściłby się w limicie środkó</w:t>
      </w:r>
      <w:r w:rsidR="00D0125A">
        <w:rPr>
          <w:rFonts w:asciiTheme="minorHAnsi" w:hAnsiTheme="minorHAnsi" w:cstheme="minorHAnsi"/>
          <w:sz w:val="22"/>
          <w:szCs w:val="22"/>
        </w:rPr>
        <w:t>w</w:t>
      </w:r>
      <w:r w:rsidR="009E47CD">
        <w:rPr>
          <w:rFonts w:asciiTheme="minorHAnsi" w:hAnsiTheme="minorHAnsi" w:cstheme="minorHAnsi"/>
          <w:sz w:val="22"/>
          <w:szCs w:val="22"/>
        </w:rPr>
        <w:t xml:space="preserve"> w </w:t>
      </w:r>
      <w:r w:rsidR="00D0125A">
        <w:rPr>
          <w:rFonts w:asciiTheme="minorHAnsi" w:hAnsiTheme="minorHAnsi" w:cstheme="minorHAnsi"/>
          <w:sz w:val="22"/>
          <w:szCs w:val="22"/>
        </w:rPr>
        <w:t xml:space="preserve"> ramach naboru albo zostałby negatywnie oceniony przez Instytucję Zarządzającą pod kątem spełnienia warunków udzielenia wsparcia</w:t>
      </w:r>
      <w:r w:rsidRPr="00C66CA0">
        <w:rPr>
          <w:rFonts w:asciiTheme="minorHAnsi" w:hAnsiTheme="minorHAnsi" w:cstheme="minorHAnsi"/>
          <w:sz w:val="22"/>
          <w:szCs w:val="22"/>
        </w:rPr>
        <w:t>, albo</w:t>
      </w:r>
    </w:p>
    <w:p w14:paraId="22370585" w14:textId="0DAD9661" w:rsidR="00655D9A" w:rsidRPr="00655D9A" w:rsidRDefault="00121532" w:rsidP="00655D9A">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386B926E"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o których mowa w ust. 4 </w:t>
      </w:r>
      <w:r w:rsidR="0097447F">
        <w:rPr>
          <w:rFonts w:asciiTheme="minorHAnsi" w:hAnsiTheme="minorHAnsi" w:cstheme="minorHAnsi"/>
          <w:sz w:val="22"/>
          <w:szCs w:val="22"/>
        </w:rPr>
        <w:t xml:space="preserve">muszą wynikać ze zmian zakresów zadań, o których mowa w § 6 ust. </w:t>
      </w:r>
      <w:r w:rsidR="00D0125A">
        <w:rPr>
          <w:rFonts w:asciiTheme="minorHAnsi" w:hAnsiTheme="minorHAnsi" w:cstheme="minorHAnsi"/>
          <w:sz w:val="22"/>
          <w:szCs w:val="22"/>
        </w:rPr>
        <w:t>5</w:t>
      </w:r>
      <w:r w:rsidRPr="00C66CA0">
        <w:rPr>
          <w:rFonts w:asciiTheme="minorHAnsi" w:hAnsiTheme="minorHAnsi" w:cstheme="minorHAnsi"/>
          <w:sz w:val="22"/>
          <w:szCs w:val="22"/>
        </w:rPr>
        <w:t xml:space="preserve">. </w:t>
      </w:r>
    </w:p>
    <w:p w14:paraId="6EA40C0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77777777" w:rsidR="00A90375"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77777777" w:rsidR="00121532" w:rsidRPr="004E7EA2" w:rsidRDefault="001F171C" w:rsidP="003E3FBF">
      <w:pPr>
        <w:pStyle w:val="Akapitzlist"/>
        <w:numPr>
          <w:ilvl w:val="1"/>
          <w:numId w:val="24"/>
        </w:numPr>
        <w:spacing w:line="276" w:lineRule="auto"/>
        <w:jc w:val="both"/>
        <w:rPr>
          <w:rFonts w:asciiTheme="minorHAnsi" w:hAnsiTheme="minorHAnsi" w:cstheme="minorHAnsi"/>
          <w:sz w:val="22"/>
          <w:szCs w:val="22"/>
        </w:rPr>
      </w:pPr>
      <w:r w:rsidRPr="00C66CA0">
        <w:rPr>
          <w:rFonts w:ascii="Calibri" w:hAnsi="Calibri"/>
          <w:spacing w:val="-6"/>
          <w:sz w:val="22"/>
          <w:szCs w:val="22"/>
        </w:rPr>
        <w:t xml:space="preserve">zasadą „nie czyń poważnych szkód środowisku” – DNSH </w:t>
      </w:r>
      <w:r w:rsidRPr="00205564">
        <w:rPr>
          <w:rFonts w:ascii="Calibri" w:hAnsi="Calibri"/>
          <w:spacing w:val="-6"/>
          <w:sz w:val="22"/>
          <w:szCs w:val="22"/>
        </w:rPr>
        <w:t>(„</w:t>
      </w:r>
      <w:r w:rsidRPr="007158AC">
        <w:rPr>
          <w:rFonts w:ascii="Calibri" w:hAnsi="Calibri"/>
          <w:spacing w:val="-6"/>
          <w:sz w:val="22"/>
          <w:szCs w:val="22"/>
        </w:rPr>
        <w:t>do no significant harm</w:t>
      </w:r>
      <w:r w:rsidRPr="00205564">
        <w:rPr>
          <w:rFonts w:ascii="Calibri" w:hAnsi="Calibri"/>
          <w:spacing w:val="-6"/>
          <w:sz w:val="22"/>
          <w:szCs w:val="22"/>
        </w:rPr>
        <w:t>”),</w:t>
      </w:r>
      <w:r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1C24B2EB" w:rsidR="00AD7A2A" w:rsidRPr="00C66CA0" w:rsidRDefault="00AD7A2A"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BC297B">
        <w:rPr>
          <w:rFonts w:asciiTheme="minorHAnsi" w:hAnsiTheme="minorHAnsi" w:cstheme="minorHAnsi"/>
          <w:sz w:val="22"/>
          <w:szCs w:val="22"/>
        </w:rPr>
        <w:t>1</w:t>
      </w:r>
      <w:r>
        <w:rPr>
          <w:rFonts w:asciiTheme="minorHAnsi" w:hAnsiTheme="minorHAnsi" w:cstheme="minorHAnsi"/>
          <w:sz w:val="22"/>
          <w:szCs w:val="22"/>
        </w:rPr>
        <w:t>;</w:t>
      </w:r>
    </w:p>
    <w:p w14:paraId="7EA0B9DE"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0BD6BC3F" w14:textId="099C86C4" w:rsidR="00655D9A" w:rsidRPr="00074ABC" w:rsidRDefault="00655D9A" w:rsidP="00655D9A">
      <w:pPr>
        <w:pStyle w:val="Akapitzlist"/>
        <w:numPr>
          <w:ilvl w:val="0"/>
          <w:numId w:val="24"/>
        </w:numPr>
        <w:spacing w:line="276" w:lineRule="auto"/>
        <w:jc w:val="both"/>
        <w:rPr>
          <w:rFonts w:asciiTheme="minorHAnsi" w:hAnsiTheme="minorHAnsi" w:cstheme="minorHAnsi"/>
          <w:sz w:val="22"/>
          <w:szCs w:val="22"/>
        </w:rPr>
      </w:pPr>
      <w:r w:rsidRPr="00074ABC">
        <w:rPr>
          <w:rFonts w:asciiTheme="minorHAnsi" w:hAnsiTheme="minorHAnsi" w:cstheme="minorHAnsi"/>
          <w:sz w:val="22"/>
          <w:szCs w:val="22"/>
        </w:rPr>
        <w:t xml:space="preserve">W przypadku propozycji zmiany </w:t>
      </w:r>
      <w:r w:rsidR="00074ABC">
        <w:rPr>
          <w:rFonts w:asciiTheme="minorHAnsi" w:hAnsiTheme="minorHAnsi" w:cstheme="minorHAnsi"/>
          <w:sz w:val="22"/>
          <w:szCs w:val="22"/>
        </w:rPr>
        <w:t>U</w:t>
      </w:r>
      <w:r w:rsidRPr="00074ABC">
        <w:rPr>
          <w:rFonts w:asciiTheme="minorHAnsi" w:hAnsiTheme="minorHAnsi" w:cstheme="minorHAnsi"/>
          <w:sz w:val="22"/>
          <w:szCs w:val="22"/>
        </w:rPr>
        <w:t xml:space="preserve">mowy w zakresie mogącym mieć wpływ na ocenę </w:t>
      </w:r>
      <w:r w:rsidR="00074ABC">
        <w:rPr>
          <w:rFonts w:asciiTheme="minorHAnsi" w:hAnsiTheme="minorHAnsi" w:cstheme="minorHAnsi"/>
          <w:sz w:val="22"/>
          <w:szCs w:val="22"/>
        </w:rPr>
        <w:t xml:space="preserve">Projektu przez LGD, Beneficjent jest zobowiązany dostarczyć opinię organu decyzyjnego LGD potwierdzającą, że wnioskowana przez Beneficjenta zmiana jest zgodna  z LSR oraz lokalnymi kryteriami wyboru stosowanymi przy wyborze tego projektu do realizacji. </w:t>
      </w:r>
    </w:p>
    <w:p w14:paraId="77076791" w14:textId="24CE1DD0" w:rsidR="00121532" w:rsidRPr="00C66CA0" w:rsidRDefault="00121532" w:rsidP="00655D9A">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12DAB9D8"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0125A">
        <w:rPr>
          <w:rFonts w:asciiTheme="minorHAnsi" w:hAnsiTheme="minorHAnsi" w:cstheme="minorHAnsi"/>
          <w:sz w:val="22"/>
          <w:szCs w:val="22"/>
        </w:rPr>
        <w:t xml:space="preserve"> oraz</w:t>
      </w:r>
      <w:r w:rsidR="00740153" w:rsidRPr="00C27825">
        <w:rPr>
          <w:rFonts w:asciiTheme="minorHAnsi" w:hAnsiTheme="minorHAnsi" w:cstheme="minorHAnsi"/>
          <w:sz w:val="22"/>
          <w:szCs w:val="22"/>
        </w:rPr>
        <w:t xml:space="preserve"> </w:t>
      </w:r>
      <w:r w:rsidR="00635778">
        <w:rPr>
          <w:rFonts w:asciiTheme="minorHAnsi" w:hAnsiTheme="minorHAnsi" w:cstheme="minorHAnsi"/>
          <w:sz w:val="22"/>
          <w:szCs w:val="22"/>
        </w:rPr>
        <w:t>7</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70BFC537" w14:textId="77777777" w:rsidR="00121532" w:rsidRPr="00C66CA0" w:rsidRDefault="00740153"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07FDD39B" w14:textId="5533AC4A"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2FABA844" w14:textId="2DBCECB5"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301297A1" w:rsidR="00D8258F" w:rsidRPr="00074ABC"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W uzasadnionych przypadkach Instytucja Zarządzająca może wyrazić zgodę na zmianę zakresu rzeczowego Projektu w postaci rezygnacji z niektórych zadań pod warunkiem, że nie naruszy to </w:t>
      </w:r>
      <w:r w:rsidRPr="00074ABC">
        <w:rPr>
          <w:rFonts w:asciiTheme="minorHAnsi" w:hAnsiTheme="minorHAnsi" w:cstheme="minorHAnsi"/>
          <w:sz w:val="22"/>
        </w:rPr>
        <w:t>celu Projektu</w:t>
      </w:r>
      <w:r w:rsidR="00C03BAA" w:rsidRPr="00074ABC">
        <w:rPr>
          <w:rFonts w:asciiTheme="minorHAnsi" w:hAnsiTheme="minorHAnsi" w:cstheme="minorHAnsi"/>
          <w:sz w:val="22"/>
        </w:rPr>
        <w:t xml:space="preserve"> z zastrzeżeniem ust. 4 pkt 1 oraz ust. 7</w:t>
      </w:r>
      <w:r w:rsidRPr="00074ABC">
        <w:rPr>
          <w:rFonts w:asciiTheme="minorHAnsi" w:hAnsiTheme="minorHAnsi" w:cstheme="minorHAnsi"/>
          <w:sz w:val="22"/>
        </w:rPr>
        <w:t>.</w:t>
      </w:r>
    </w:p>
    <w:p w14:paraId="254061BC" w14:textId="77777777" w:rsidR="00121532" w:rsidRPr="00C66CA0" w:rsidRDefault="00121532" w:rsidP="00121532">
      <w:pPr>
        <w:pStyle w:val="Nagwek1"/>
      </w:pPr>
      <w:bookmarkStart w:id="27" w:name="_Toc190851264"/>
      <w:r w:rsidRPr="00C66CA0">
        <w:t>Rozdział III [kontrola prawidłowej realizacji Umowy]</w:t>
      </w:r>
      <w:bookmarkEnd w:id="27"/>
    </w:p>
    <w:p w14:paraId="31F242C3" w14:textId="6B816A38" w:rsidR="00121532" w:rsidRPr="00C66CA0" w:rsidRDefault="00121532" w:rsidP="00121532">
      <w:pPr>
        <w:pStyle w:val="Nagwek2"/>
      </w:pPr>
      <w:bookmarkStart w:id="28" w:name="_Toc190851265"/>
      <w:bookmarkStart w:id="29" w:name="_Hlk106175727"/>
      <w:r w:rsidRPr="00C66CA0">
        <w:rPr>
          <w:rStyle w:val="Nagwek1Znak"/>
          <w:b/>
        </w:rPr>
        <w:t>Artykuł 1</w:t>
      </w:r>
      <w:r w:rsidR="00C138FA">
        <w:rPr>
          <w:rStyle w:val="Nagwek1Znak"/>
          <w:b/>
        </w:rPr>
        <w:t>5</w:t>
      </w:r>
      <w:r w:rsidRPr="00C66CA0">
        <w:rPr>
          <w:b w:val="0"/>
        </w:rPr>
        <w:t xml:space="preserve"> </w:t>
      </w:r>
      <w:r w:rsidRPr="00C66CA0">
        <w:t>[kontrola Projektu]</w:t>
      </w:r>
      <w:bookmarkEnd w:id="28"/>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29"/>
    </w:p>
    <w:p w14:paraId="46494208" w14:textId="77777777" w:rsidR="005B4A39" w:rsidRPr="00C66CA0" w:rsidRDefault="005B4A39" w:rsidP="005B4A39">
      <w:pPr>
        <w:pStyle w:val="Nagwek1"/>
        <w:spacing w:afterLines="40" w:after="96"/>
      </w:pPr>
      <w:bookmarkStart w:id="30" w:name="_Toc190851266"/>
      <w:r w:rsidRPr="00C66CA0">
        <w:lastRenderedPageBreak/>
        <w:t>Rozdział IV [postępowanie z nieprawidłowościami, rozwiązanie Umowy i trwałość Projektu]</w:t>
      </w:r>
      <w:bookmarkEnd w:id="30"/>
    </w:p>
    <w:p w14:paraId="0376FB5C" w14:textId="4245AE32" w:rsidR="005B4A39" w:rsidRPr="00C66CA0" w:rsidRDefault="005B4A39" w:rsidP="005B4A39">
      <w:pPr>
        <w:pStyle w:val="Nagwek2"/>
      </w:pPr>
      <w:bookmarkStart w:id="31" w:name="_Toc190851267"/>
      <w:r w:rsidRPr="00C66CA0">
        <w:rPr>
          <w:rStyle w:val="Nagwek1Znak"/>
          <w:b/>
        </w:rPr>
        <w:t>Artykuł 1</w:t>
      </w:r>
      <w:r w:rsidR="00C138FA">
        <w:rPr>
          <w:rStyle w:val="Nagwek1Znak"/>
          <w:b/>
        </w:rPr>
        <w:t>6</w:t>
      </w:r>
      <w:r w:rsidRPr="00C66CA0">
        <w:t xml:space="preserve"> [postępowanie z nieprawidłowościami]</w:t>
      </w:r>
      <w:bookmarkEnd w:id="31"/>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2" w:name="_Hlk128157979"/>
      <w:r w:rsidRPr="00A06295">
        <w:rPr>
          <w:rFonts w:asciiTheme="minorHAnsi" w:hAnsiTheme="minorHAnsi" w:cstheme="minorHAnsi"/>
          <w:sz w:val="22"/>
          <w:szCs w:val="22"/>
        </w:rPr>
        <w:t>w wysokości określonej jak dla zaległości podatkowych</w:t>
      </w:r>
      <w:bookmarkEnd w:id="32"/>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5A1DFD0"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E74345">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624DEA85" w:rsidR="005B4A39" w:rsidRPr="00C66CA0" w:rsidRDefault="005B4A39" w:rsidP="005B4A39">
      <w:pPr>
        <w:pStyle w:val="Nagwek2"/>
      </w:pPr>
      <w:bookmarkStart w:id="33" w:name="_Toc190851268"/>
      <w:r w:rsidRPr="00C66CA0">
        <w:rPr>
          <w:rStyle w:val="Nagwek1Znak"/>
          <w:b/>
        </w:rPr>
        <w:t xml:space="preserve">Artykuł </w:t>
      </w:r>
      <w:r w:rsidR="00153698">
        <w:rPr>
          <w:rStyle w:val="Nagwek1Znak"/>
          <w:b/>
        </w:rPr>
        <w:t>1</w:t>
      </w:r>
      <w:r w:rsidR="00C138FA">
        <w:rPr>
          <w:rStyle w:val="Nagwek1Znak"/>
          <w:b/>
        </w:rPr>
        <w:t>7</w:t>
      </w:r>
      <w:r w:rsidRPr="00C66CA0">
        <w:t xml:space="preserve"> [trwałość Projektu]</w:t>
      </w:r>
      <w:bookmarkEnd w:id="33"/>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lastRenderedPageBreak/>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6179D489" w:rsidR="005B4A39" w:rsidRPr="00C66CA0" w:rsidRDefault="005B4A39" w:rsidP="005B4A39">
      <w:pPr>
        <w:pStyle w:val="Nagwek2"/>
      </w:pPr>
      <w:bookmarkStart w:id="34" w:name="_Toc190851269"/>
      <w:r w:rsidRPr="00C66CA0">
        <w:rPr>
          <w:rStyle w:val="Nagwek1Znak"/>
          <w:b/>
        </w:rPr>
        <w:t xml:space="preserve">Artykuł </w:t>
      </w:r>
      <w:r w:rsidR="00153698">
        <w:rPr>
          <w:rStyle w:val="Nagwek1Znak"/>
          <w:b/>
        </w:rPr>
        <w:t>1</w:t>
      </w:r>
      <w:r w:rsidR="00C138FA">
        <w:rPr>
          <w:rStyle w:val="Nagwek1Znak"/>
          <w:b/>
        </w:rPr>
        <w:t>8</w:t>
      </w:r>
      <w:r w:rsidRPr="00C66CA0">
        <w:t xml:space="preserve"> [rozwiązanie Umowy]</w:t>
      </w:r>
      <w:bookmarkEnd w:id="34"/>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0E050D28" w14:textId="15B18996"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3021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72D65EA4" w14:textId="1653BE7B"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wniósł zabezpieczenia w formie i terminie określonym w Artykule </w:t>
      </w:r>
      <w:r w:rsidR="00482CF8">
        <w:rPr>
          <w:rFonts w:ascii="Calibri" w:hAnsi="Calibri"/>
          <w:spacing w:val="-4"/>
          <w:sz w:val="22"/>
          <w:szCs w:val="22"/>
        </w:rPr>
        <w:t>4</w:t>
      </w:r>
      <w:r w:rsidRPr="00C66CA0">
        <w:rPr>
          <w:rFonts w:ascii="Calibri" w:hAnsi="Calibri"/>
          <w:spacing w:val="-4"/>
          <w:sz w:val="22"/>
          <w:szCs w:val="22"/>
        </w:rPr>
        <w:t>,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604B1356"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2FA80271" w14:textId="491C6CC7" w:rsidR="005B4A39" w:rsidRPr="00C66CA0" w:rsidRDefault="005B4A39" w:rsidP="005B4A39">
      <w:pPr>
        <w:pStyle w:val="Nagwek2"/>
        <w:rPr>
          <w:b w:val="0"/>
        </w:rPr>
      </w:pPr>
      <w:bookmarkStart w:id="35" w:name="_Toc190851270"/>
      <w:r w:rsidRPr="00C66CA0">
        <w:rPr>
          <w:rStyle w:val="Nagwek1Znak"/>
          <w:b/>
        </w:rPr>
        <w:lastRenderedPageBreak/>
        <w:t xml:space="preserve">Artykuł </w:t>
      </w:r>
      <w:r w:rsidR="00482CF8">
        <w:rPr>
          <w:rStyle w:val="Nagwek1Znak"/>
          <w:b/>
        </w:rPr>
        <w:t>1</w:t>
      </w:r>
      <w:r w:rsidR="00C138FA">
        <w:rPr>
          <w:rStyle w:val="Nagwek1Znak"/>
          <w:b/>
        </w:rPr>
        <w:t>9</w:t>
      </w:r>
      <w:r w:rsidRPr="00C66CA0">
        <w:rPr>
          <w:b w:val="0"/>
        </w:rPr>
        <w:t xml:space="preserve"> </w:t>
      </w:r>
      <w:r w:rsidRPr="00C66CA0">
        <w:t>[archiwizacja dokumentów]</w:t>
      </w:r>
      <w:bookmarkEnd w:id="35"/>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356E975B"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6334F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36" w:name="_Toc190851271"/>
      <w:r w:rsidRPr="00C66CA0">
        <w:t>Rozdział V [postanowienia końcowe]</w:t>
      </w:r>
      <w:bookmarkEnd w:id="36"/>
    </w:p>
    <w:p w14:paraId="33779ABD" w14:textId="4123FB12" w:rsidR="00AB088D" w:rsidRPr="00C66CA0" w:rsidRDefault="00AB088D" w:rsidP="006F42A6">
      <w:pPr>
        <w:pStyle w:val="Nagwek2"/>
      </w:pPr>
      <w:bookmarkStart w:id="37" w:name="_Toc190851272"/>
      <w:r w:rsidRPr="00C66CA0">
        <w:rPr>
          <w:rStyle w:val="Nagwek1Znak"/>
          <w:b/>
        </w:rPr>
        <w:t>Artykuł</w:t>
      </w:r>
      <w:r w:rsidR="0043415C" w:rsidRPr="00C66CA0">
        <w:rPr>
          <w:rStyle w:val="Nagwek1Znak"/>
          <w:b/>
        </w:rPr>
        <w:t xml:space="preserve"> </w:t>
      </w:r>
      <w:r w:rsidR="00C138FA">
        <w:rPr>
          <w:rStyle w:val="Nagwek1Znak"/>
          <w:b/>
        </w:rPr>
        <w:t>20</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37"/>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4C77D6EA"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74345">
        <w:rPr>
          <w:rFonts w:ascii="Calibri" w:hAnsi="Calibri"/>
          <w:bCs/>
          <w:sz w:val="22"/>
          <w:szCs w:val="22"/>
        </w:rPr>
        <w:t xml:space="preserve">wydane </w:t>
      </w:r>
      <w:r w:rsidR="007141FF" w:rsidRPr="00C66CA0">
        <w:rPr>
          <w:rFonts w:ascii="Calibri" w:hAnsi="Calibri"/>
          <w:bCs/>
          <w:sz w:val="22"/>
          <w:szCs w:val="22"/>
        </w:rPr>
        <w:t>na podstawie</w:t>
      </w:r>
      <w:r w:rsidR="007141FF">
        <w:rPr>
          <w:rFonts w:ascii="Calibri" w:hAnsi="Calibri"/>
          <w:bCs/>
          <w:sz w:val="22"/>
          <w:szCs w:val="22"/>
        </w:rPr>
        <w:t xml:space="preserve"> </w:t>
      </w:r>
      <w:r w:rsidR="007141FF" w:rsidRPr="00C66CA0">
        <w:rPr>
          <w:rFonts w:ascii="Calibri" w:hAnsi="Calibri"/>
          <w:bCs/>
          <w:sz w:val="22"/>
          <w:szCs w:val="22"/>
        </w:rPr>
        <w:t>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2A40A3">
        <w:rPr>
          <w:rFonts w:ascii="Calibri" w:hAnsi="Calibri"/>
          <w:spacing w:val="-4"/>
          <w:sz w:val="22"/>
          <w:szCs w:val="22"/>
        </w:rPr>
        <w:t>, warunków udzielenia wsparcia</w:t>
      </w:r>
      <w:r w:rsidR="000D3D92">
        <w:rPr>
          <w:rFonts w:ascii="Calibri" w:hAnsi="Calibri"/>
          <w:spacing w:val="-4"/>
          <w:sz w:val="22"/>
          <w:szCs w:val="22"/>
        </w:rPr>
        <w:t xml:space="preserve"> i Regulaminu </w:t>
      </w:r>
      <w:r w:rsidR="0079753A">
        <w:rPr>
          <w:rFonts w:ascii="Calibri" w:hAnsi="Calibri"/>
          <w:spacing w:val="-4"/>
          <w:sz w:val="22"/>
          <w:szCs w:val="22"/>
        </w:rPr>
        <w:t>naboru wniosków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1F37EFFB" w:rsidR="00D05A46" w:rsidRPr="00C66CA0" w:rsidRDefault="00D05A46" w:rsidP="006F42A6">
      <w:pPr>
        <w:pStyle w:val="Nagwek2"/>
      </w:pPr>
      <w:bookmarkStart w:id="38" w:name="_Toc190851273"/>
      <w:r w:rsidRPr="00C66CA0">
        <w:rPr>
          <w:rStyle w:val="Nagwek1Znak"/>
          <w:b/>
        </w:rPr>
        <w:t>Artykuł</w:t>
      </w:r>
      <w:r w:rsidR="0043415C" w:rsidRPr="00C66CA0">
        <w:rPr>
          <w:rStyle w:val="Nagwek1Znak"/>
          <w:b/>
        </w:rPr>
        <w:t xml:space="preserve"> </w:t>
      </w:r>
      <w:r w:rsidR="00482CF8">
        <w:rPr>
          <w:rStyle w:val="Nagwek1Znak"/>
          <w:b/>
        </w:rPr>
        <w:t>2</w:t>
      </w:r>
      <w:r w:rsidR="00C138FA">
        <w:rPr>
          <w:rStyle w:val="Nagwek1Znak"/>
          <w:b/>
        </w:rPr>
        <w:t>1</w:t>
      </w:r>
      <w:r w:rsidR="0043415C" w:rsidRPr="00C66CA0">
        <w:t xml:space="preserve"> </w:t>
      </w:r>
      <w:r w:rsidRPr="00C66CA0">
        <w:t>[rozstrzyganie</w:t>
      </w:r>
      <w:r w:rsidR="0043415C" w:rsidRPr="00C66CA0">
        <w:t xml:space="preserve"> </w:t>
      </w:r>
      <w:r w:rsidRPr="00C66CA0">
        <w:t>sporów]</w:t>
      </w:r>
      <w:bookmarkEnd w:id="38"/>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6"/>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39"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39"/>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151"/>
        <w:gridCol w:w="2399"/>
        <w:gridCol w:w="2794"/>
      </w:tblGrid>
      <w:tr w:rsidR="000410F8" w:rsidRPr="00F15585" w14:paraId="4F2F83E3" w14:textId="77777777" w:rsidTr="000410F8">
        <w:tc>
          <w:tcPr>
            <w:tcW w:w="0" w:type="auto"/>
            <w:shd w:val="clear" w:color="auto" w:fill="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shd w:val="clear" w:color="auto" w:fill="auto"/>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4A57C3A2">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40" w:name="_Toc488324585"/>
      <w:bookmarkStart w:id="41" w:name="_Toc123805818"/>
      <w:bookmarkStart w:id="42" w:name="_Toc123806385"/>
      <w:bookmarkStart w:id="43" w:name="_Toc123806450"/>
      <w:bookmarkStart w:id="44" w:name="_Toc123806739"/>
      <w:bookmarkStart w:id="45" w:name="_Toc157175742"/>
      <w:bookmarkStart w:id="46" w:name="_Toc190851274"/>
      <w:r w:rsidRPr="000410F8">
        <w:rPr>
          <w:rFonts w:asciiTheme="minorHAnsi" w:hAnsiTheme="minorHAnsi" w:cstheme="minorHAnsi"/>
          <w:b/>
          <w:color w:val="auto"/>
          <w:sz w:val="22"/>
          <w:szCs w:val="22"/>
        </w:rPr>
        <w:lastRenderedPageBreak/>
        <w:t>Liczba znaków</w:t>
      </w:r>
      <w:bookmarkEnd w:id="40"/>
      <w:r w:rsidRPr="000410F8">
        <w:rPr>
          <w:rFonts w:asciiTheme="minorHAnsi" w:hAnsiTheme="minorHAnsi" w:cstheme="minorHAnsi"/>
          <w:b/>
          <w:color w:val="auto"/>
          <w:sz w:val="22"/>
          <w:szCs w:val="22"/>
        </w:rPr>
        <w:t xml:space="preserve"> w zestawieniu</w:t>
      </w:r>
      <w:bookmarkEnd w:id="41"/>
      <w:bookmarkEnd w:id="42"/>
      <w:bookmarkEnd w:id="43"/>
      <w:bookmarkEnd w:id="44"/>
      <w:bookmarkEnd w:id="45"/>
      <w:bookmarkEnd w:id="46"/>
    </w:p>
    <w:p w14:paraId="138AE4C2" w14:textId="7A9CF1D2"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884D94">
        <w:rPr>
          <w:rStyle w:val="Odwoanieprzypisudolnego"/>
          <w:rFonts w:asciiTheme="minorHAnsi" w:hAnsiTheme="minorHAnsi" w:cstheme="minorHAnsi"/>
          <w:b/>
          <w:bCs/>
          <w:color w:val="000000"/>
          <w:sz w:val="22"/>
          <w:szCs w:val="22"/>
        </w:rPr>
        <w:footnoteReference w:id="30"/>
      </w:r>
      <w:r w:rsidR="005D72BD" w:rsidRPr="00F15585">
        <w:rPr>
          <w:rFonts w:asciiTheme="minorHAnsi" w:hAnsiTheme="minorHAnsi" w:cstheme="minorHAnsi"/>
          <w:color w:val="000000"/>
          <w:sz w:val="22"/>
          <w:szCs w:val="22"/>
        </w:rPr>
        <w:t xml:space="preserve"> </w:t>
      </w:r>
      <w:r w:rsidRPr="00F15585">
        <w:rPr>
          <w:rFonts w:asciiTheme="minorHAnsi" w:hAnsiTheme="minorHAnsi" w:cstheme="minorHAnsi"/>
          <w:color w:val="000000"/>
          <w:sz w:val="22"/>
          <w:szCs w:val="22"/>
        </w:rPr>
        <w:t xml:space="preserve">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1ACD2B29"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47" w:name="_Toc488324559"/>
      <w:bookmarkStart w:id="48" w:name="_Toc123805819"/>
      <w:bookmarkStart w:id="49" w:name="_Toc123806386"/>
      <w:bookmarkStart w:id="50" w:name="_Toc123806451"/>
      <w:bookmarkStart w:id="51" w:name="_Toc123806740"/>
    </w:p>
    <w:p w14:paraId="618463E4" w14:textId="722DD529" w:rsidR="000410F8" w:rsidRPr="00F15585" w:rsidRDefault="000410F8" w:rsidP="003E3FBF">
      <w:pPr>
        <w:pStyle w:val="Nagwek2"/>
        <w:keepLines w:val="0"/>
        <w:numPr>
          <w:ilvl w:val="0"/>
          <w:numId w:val="50"/>
        </w:numPr>
        <w:spacing w:before="240" w:after="240"/>
        <w:jc w:val="left"/>
        <w:rPr>
          <w:rFonts w:cstheme="minorHAnsi"/>
          <w:szCs w:val="22"/>
        </w:rPr>
      </w:pPr>
      <w:bookmarkStart w:id="52" w:name="_Toc157175743"/>
      <w:bookmarkStart w:id="53" w:name="_Toc190851275"/>
      <w:r w:rsidRPr="00F15585">
        <w:rPr>
          <w:rFonts w:cstheme="minorHAnsi"/>
          <w:szCs w:val="22"/>
        </w:rPr>
        <w:t>Jak oznaczać miejsce projektu?</w:t>
      </w:r>
      <w:bookmarkEnd w:id="47"/>
      <w:r w:rsidRPr="00F15585">
        <w:rPr>
          <w:rFonts w:cstheme="minorHAnsi"/>
          <w:szCs w:val="22"/>
        </w:rPr>
        <w:t xml:space="preserve"> </w:t>
      </w:r>
      <w:bookmarkEnd w:id="48"/>
      <w:bookmarkEnd w:id="49"/>
      <w:bookmarkEnd w:id="50"/>
      <w:bookmarkEnd w:id="51"/>
      <w:bookmarkEnd w:id="52"/>
      <w:bookmarkEnd w:id="53"/>
    </w:p>
    <w:p w14:paraId="2EF90303" w14:textId="7C5F7F15"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w:t>
      </w:r>
      <w:r w:rsidR="004F1D1C">
        <w:rPr>
          <w:rFonts w:asciiTheme="minorHAnsi" w:hAnsiTheme="minorHAnsi" w:cstheme="minorHAnsi"/>
          <w:sz w:val="22"/>
          <w:szCs w:val="22"/>
        </w:rPr>
        <w:t>Plakaty</w:t>
      </w:r>
      <w:r w:rsidRPr="00F15585">
        <w:rPr>
          <w:rFonts w:asciiTheme="minorHAnsi" w:hAnsiTheme="minorHAnsi" w:cstheme="minorHAnsi"/>
          <w:sz w:val="22"/>
          <w:szCs w:val="22"/>
        </w:rPr>
        <w:t xml:space="preserve"> muszą znajdować się </w:t>
      </w:r>
      <w:r w:rsidRPr="00F15585">
        <w:rPr>
          <w:rFonts w:asciiTheme="minorHAnsi" w:hAnsiTheme="minorHAnsi" w:cstheme="minorHAnsi"/>
          <w:b/>
          <w:bCs/>
          <w:sz w:val="22"/>
          <w:szCs w:val="22"/>
        </w:rPr>
        <w:t>w miejscu dobrze widocznym</w:t>
      </w:r>
      <w:r w:rsidR="00C6405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4" w:name="_Toc123805823"/>
      <w:bookmarkStart w:id="55" w:name="_Toc123806390"/>
      <w:bookmarkStart w:id="56" w:name="_Toc123806455"/>
      <w:bookmarkStart w:id="57" w:name="_Toc123806744"/>
      <w:bookmarkStart w:id="58" w:name="_Toc157175747"/>
      <w:bookmarkStart w:id="59" w:name="_Toc190851276"/>
      <w:bookmarkStart w:id="60" w:name="_Toc488324570"/>
      <w:r w:rsidRPr="000410F8">
        <w:rPr>
          <w:rFonts w:asciiTheme="minorHAnsi" w:hAnsiTheme="minorHAnsi" w:cstheme="minorHAnsi"/>
          <w:b/>
          <w:color w:val="auto"/>
          <w:sz w:val="22"/>
          <w:szCs w:val="22"/>
        </w:rPr>
        <w:t>Plakaty informujące o projekcie</w:t>
      </w:r>
      <w:bookmarkEnd w:id="54"/>
      <w:bookmarkEnd w:id="55"/>
      <w:bookmarkEnd w:id="56"/>
      <w:bookmarkEnd w:id="57"/>
      <w:bookmarkEnd w:id="58"/>
      <w:bookmarkEnd w:id="59"/>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1" w:name="_Toc123805824"/>
      <w:bookmarkStart w:id="62" w:name="_Toc123806391"/>
      <w:bookmarkStart w:id="63" w:name="_Toc123806456"/>
      <w:bookmarkStart w:id="64" w:name="_Toc123806745"/>
      <w:bookmarkStart w:id="65" w:name="_Toc157175748"/>
      <w:bookmarkStart w:id="66" w:name="_Toc190851277"/>
      <w:r w:rsidRPr="000410F8">
        <w:rPr>
          <w:rFonts w:asciiTheme="minorHAnsi" w:hAnsiTheme="minorHAnsi" w:cstheme="minorHAnsi"/>
          <w:b/>
          <w:color w:val="auto"/>
          <w:sz w:val="22"/>
          <w:szCs w:val="22"/>
        </w:rPr>
        <w:t>Jak powinien wyglądać plakat?</w:t>
      </w:r>
      <w:bookmarkEnd w:id="61"/>
      <w:bookmarkEnd w:id="62"/>
      <w:bookmarkEnd w:id="63"/>
      <w:bookmarkEnd w:id="64"/>
      <w:bookmarkEnd w:id="65"/>
      <w:bookmarkEnd w:id="66"/>
      <w:r w:rsidRPr="000410F8">
        <w:rPr>
          <w:rFonts w:asciiTheme="minorHAnsi" w:hAnsiTheme="minorHAnsi" w:cstheme="minorHAnsi"/>
          <w:b/>
          <w:color w:val="auto"/>
          <w:sz w:val="22"/>
          <w:szCs w:val="22"/>
        </w:rPr>
        <w:t xml:space="preserve"> </w:t>
      </w:r>
      <w:bookmarkEnd w:id="60"/>
    </w:p>
    <w:p w14:paraId="24BF79B9" w14:textId="77777777" w:rsidR="000410F8" w:rsidRPr="00F15585" w:rsidRDefault="000410F8" w:rsidP="000410F8">
      <w:pPr>
        <w:spacing w:line="276" w:lineRule="auto"/>
        <w:rPr>
          <w:rFonts w:asciiTheme="minorHAnsi" w:hAnsiTheme="minorHAnsi" w:cstheme="minorHAnsi"/>
          <w:sz w:val="22"/>
          <w:szCs w:val="22"/>
        </w:rPr>
      </w:pPr>
      <w:bookmarkStart w:id="67" w:name="_Toc406086914"/>
      <w:bookmarkStart w:id="68" w:name="_Toc406087006"/>
      <w:bookmarkEnd w:id="67"/>
      <w:bookmarkEnd w:id="68"/>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30CAB22A"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C64059">
        <w:rPr>
          <w:rFonts w:asciiTheme="minorHAnsi" w:hAnsiTheme="minorHAnsi" w:cstheme="minorHAnsi"/>
          <w:sz w:val="22"/>
          <w:szCs w:val="22"/>
        </w:rPr>
        <w:t xml:space="preserve"> lub skrócony tytuł projektu,</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6FCA069C"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C64059">
        <w:rPr>
          <w:rFonts w:asciiTheme="minorHAnsi" w:hAnsiTheme="minorHAnsi" w:cstheme="minorHAnsi"/>
          <w:sz w:val="22"/>
          <w:szCs w:val="22"/>
        </w:rPr>
        <w:t>strony</w:t>
      </w:r>
      <w:r w:rsidRPr="00F15585">
        <w:rPr>
          <w:rFonts w:asciiTheme="minorHAnsi" w:hAnsiTheme="minorHAnsi" w:cstheme="minorHAnsi"/>
          <w:sz w:val="22"/>
          <w:szCs w:val="22"/>
        </w:rPr>
        <w:t xml:space="preserve"> </w:t>
      </w:r>
      <w:hyperlink r:id="rId18"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4C3BB438"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A1CE624" wp14:editId="31B5B47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9" w:name="_Toc123805825"/>
      <w:bookmarkStart w:id="70" w:name="_Toc123806392"/>
      <w:bookmarkStart w:id="71" w:name="_Toc123806457"/>
      <w:bookmarkStart w:id="72" w:name="_Toc123806746"/>
      <w:bookmarkStart w:id="73" w:name="_Toc157175749"/>
      <w:bookmarkStart w:id="74" w:name="_Toc190851278"/>
      <w:r w:rsidRPr="000410F8">
        <w:rPr>
          <w:rFonts w:asciiTheme="minorHAnsi" w:hAnsiTheme="minorHAnsi" w:cstheme="minorHAnsi"/>
          <w:b/>
          <w:color w:val="auto"/>
          <w:sz w:val="22"/>
          <w:szCs w:val="22"/>
        </w:rPr>
        <w:t>Gdzie umieścić plakat?</w:t>
      </w:r>
      <w:bookmarkEnd w:id="69"/>
      <w:bookmarkEnd w:id="70"/>
      <w:bookmarkEnd w:id="71"/>
      <w:bookmarkEnd w:id="72"/>
      <w:bookmarkEnd w:id="73"/>
      <w:bookmarkEnd w:id="74"/>
    </w:p>
    <w:p w14:paraId="72F5EAAE" w14:textId="2B8CD33A"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C64059">
        <w:rPr>
          <w:rStyle w:val="Odwoanieprzypisudolnego"/>
          <w:rFonts w:asciiTheme="minorHAnsi" w:hAnsiTheme="minorHAnsi" w:cstheme="minorHAnsi"/>
          <w:sz w:val="22"/>
          <w:szCs w:val="22"/>
        </w:rPr>
        <w:footnoteReference w:id="31"/>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5" w:name="_Toc488324572"/>
      <w:bookmarkStart w:id="76" w:name="_Toc123805826"/>
      <w:bookmarkStart w:id="77" w:name="_Toc123806393"/>
      <w:bookmarkStart w:id="78" w:name="_Toc123806458"/>
      <w:bookmarkStart w:id="79" w:name="_Toc123806747"/>
      <w:bookmarkStart w:id="80" w:name="_Toc157175750"/>
      <w:bookmarkStart w:id="81" w:name="_Toc190851279"/>
      <w:r w:rsidRPr="000410F8">
        <w:rPr>
          <w:rFonts w:asciiTheme="minorHAnsi" w:hAnsiTheme="minorHAnsi" w:cstheme="minorHAnsi"/>
          <w:b/>
          <w:color w:val="auto"/>
          <w:sz w:val="22"/>
          <w:szCs w:val="22"/>
        </w:rPr>
        <w:t>Kiedy  umieścić plakat i na jak długo?</w:t>
      </w:r>
      <w:bookmarkEnd w:id="75"/>
      <w:bookmarkEnd w:id="76"/>
      <w:bookmarkEnd w:id="77"/>
      <w:bookmarkEnd w:id="78"/>
      <w:bookmarkEnd w:id="79"/>
      <w:bookmarkEnd w:id="80"/>
      <w:bookmarkEnd w:id="81"/>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2" w:name="_Toc123805827"/>
      <w:bookmarkStart w:id="83" w:name="_Toc123806394"/>
      <w:bookmarkStart w:id="84" w:name="_Toc123806459"/>
      <w:bookmarkStart w:id="85" w:name="_Toc123806748"/>
      <w:bookmarkStart w:id="86" w:name="_Toc157175751"/>
      <w:bookmarkStart w:id="87" w:name="_Toc190851280"/>
      <w:r w:rsidRPr="00A90FB8">
        <w:rPr>
          <w:rFonts w:cstheme="minorHAnsi"/>
          <w:szCs w:val="22"/>
        </w:rPr>
        <w:t>Jak oznaczyć sprzęt i wyposażenie zakupione/powstałe w projekcie</w:t>
      </w:r>
      <w:bookmarkEnd w:id="82"/>
      <w:bookmarkEnd w:id="83"/>
      <w:bookmarkEnd w:id="84"/>
      <w:bookmarkEnd w:id="85"/>
      <w:r w:rsidRPr="00A90FB8">
        <w:rPr>
          <w:rFonts w:cstheme="minorHAnsi"/>
          <w:szCs w:val="22"/>
        </w:rPr>
        <w:t>?</w:t>
      </w:r>
      <w:bookmarkEnd w:id="86"/>
      <w:bookmarkEnd w:id="87"/>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88" w:name="_Toc123805828"/>
      <w:bookmarkStart w:id="89" w:name="_Toc123806395"/>
      <w:bookmarkStart w:id="90" w:name="_Toc123806460"/>
      <w:bookmarkStart w:id="91" w:name="_Toc123806749"/>
      <w:bookmarkStart w:id="92" w:name="_Toc157175752"/>
      <w:bookmarkStart w:id="93" w:name="_Toc190851281"/>
      <w:r w:rsidRPr="000410F8">
        <w:rPr>
          <w:rFonts w:asciiTheme="minorHAnsi" w:hAnsiTheme="minorHAnsi" w:cstheme="minorHAnsi"/>
          <w:b/>
          <w:color w:val="auto"/>
          <w:sz w:val="22"/>
          <w:szCs w:val="22"/>
        </w:rPr>
        <w:t>Jak powinna wyglądać naklejka?</w:t>
      </w:r>
      <w:bookmarkEnd w:id="88"/>
      <w:bookmarkEnd w:id="89"/>
      <w:bookmarkEnd w:id="90"/>
      <w:bookmarkEnd w:id="91"/>
      <w:bookmarkEnd w:id="92"/>
      <w:bookmarkEnd w:id="93"/>
    </w:p>
    <w:p w14:paraId="092C3186" w14:textId="77777777" w:rsidR="000410F8" w:rsidRPr="00F15585" w:rsidRDefault="000410F8" w:rsidP="000410F8">
      <w:pPr>
        <w:spacing w:line="276" w:lineRule="auto"/>
        <w:rPr>
          <w:rFonts w:asciiTheme="minorHAnsi" w:hAnsiTheme="minorHAnsi" w:cstheme="minorHAnsi"/>
          <w:sz w:val="22"/>
          <w:szCs w:val="22"/>
        </w:rPr>
      </w:pPr>
      <w:bookmarkStart w:id="94"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94"/>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lastRenderedPageBreak/>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22861808">
            <wp:extent cx="4432300" cy="2390140"/>
            <wp:effectExtent l="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0540E544">
            <wp:extent cx="4420235" cy="24022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7E77B80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95" w:name="_Hlk124339278"/>
      <w:r w:rsidRPr="00F15585">
        <w:rPr>
          <w:rFonts w:asciiTheme="minorHAnsi" w:hAnsiTheme="minorHAnsi" w:cstheme="minorHAnsi"/>
          <w:sz w:val="22"/>
          <w:szCs w:val="22"/>
        </w:rPr>
        <w:t xml:space="preserve">sprzętach, maszynach, urządzeniach (np. maszyny, urządzenia produkcyjne, laboratoryjne, komputery, laptopy, </w:t>
      </w:r>
      <w:r w:rsidR="00C64059">
        <w:rPr>
          <w:rFonts w:asciiTheme="minorHAnsi" w:hAnsiTheme="minorHAnsi" w:cstheme="minorHAnsi"/>
          <w:sz w:val="22"/>
          <w:szCs w:val="22"/>
        </w:rPr>
        <w:t>tablety, drukarki),</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95"/>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96" w:name="_Toc157175753"/>
      <w:bookmarkStart w:id="97" w:name="_Toc190851282"/>
      <w:r w:rsidRPr="00F15585">
        <w:rPr>
          <w:rFonts w:cstheme="minorHAnsi"/>
          <w:szCs w:val="22"/>
        </w:rPr>
        <w:t>Jakie informacje musisz umieścić na oficjalnej stronie internetowej i w mediach społecznościowych?</w:t>
      </w:r>
      <w:bookmarkEnd w:id="96"/>
      <w:bookmarkEnd w:id="97"/>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37E49ACB"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0B9BC920" w:rsidR="000410F8"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727F96D4" w14:textId="5BDED01C" w:rsidR="00C64059" w:rsidRPr="00C64059" w:rsidRDefault="00C64059" w:rsidP="00C64059">
      <w:pPr>
        <w:pStyle w:val="Akapitzlist"/>
        <w:numPr>
          <w:ilvl w:val="0"/>
          <w:numId w:val="54"/>
        </w:numPr>
        <w:rPr>
          <w:rFonts w:asciiTheme="minorHAnsi" w:hAnsiTheme="minorHAnsi" w:cstheme="minorHAnsi"/>
          <w:sz w:val="22"/>
          <w:szCs w:val="22"/>
        </w:rPr>
      </w:pPr>
      <w:r w:rsidRPr="00C64059">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57980902" w:rsidR="000410F8"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40054B06" w14:textId="77777777" w:rsidR="00C64059" w:rsidRPr="00C64059"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7E9E7AEC" w14:textId="261C0038" w:rsidR="00C64059" w:rsidRPr="00F15585"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Jeżeli nie posiadasz takiego profilu, musisz go założyć.  </w:t>
      </w:r>
    </w:p>
    <w:p w14:paraId="01E63D98" w14:textId="6BA87E2E"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C64059">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hasztag: #</w:t>
      </w:r>
      <w:proofErr w:type="spellStart"/>
      <w:r w:rsidRPr="00F15585">
        <w:rPr>
          <w:rFonts w:asciiTheme="minorHAnsi" w:hAnsiTheme="minorHAnsi" w:cstheme="minorHAnsi"/>
          <w:b/>
          <w:bCs/>
          <w:sz w:val="22"/>
          <w:szCs w:val="22"/>
        </w:rPr>
        <w:t>FunduszeUE</w:t>
      </w:r>
      <w:proofErr w:type="spellEnd"/>
      <w:r w:rsidRPr="00F15585">
        <w:rPr>
          <w:rFonts w:asciiTheme="minorHAnsi" w:hAnsiTheme="minorHAnsi" w:cstheme="minorHAnsi"/>
          <w:b/>
          <w:bCs/>
          <w:sz w:val="22"/>
          <w:szCs w:val="22"/>
        </w:rPr>
        <w:t xml:space="preserve"> lub #</w:t>
      </w:r>
      <w:proofErr w:type="spellStart"/>
      <w:r w:rsidRPr="00F15585">
        <w:rPr>
          <w:rFonts w:asciiTheme="minorHAnsi" w:hAnsiTheme="minorHAnsi" w:cstheme="minorHAnsi"/>
          <w:b/>
          <w:bCs/>
          <w:sz w:val="22"/>
          <w:szCs w:val="22"/>
        </w:rPr>
        <w:t>FunduszeEuropejskie</w:t>
      </w:r>
      <w:proofErr w:type="spellEnd"/>
      <w:r w:rsidRPr="00F15585">
        <w:rPr>
          <w:rFonts w:asciiTheme="minorHAnsi" w:hAnsiTheme="minorHAnsi" w:cstheme="minorHAnsi"/>
          <w:b/>
          <w:bCs/>
          <w:sz w:val="22"/>
          <w:szCs w:val="22"/>
        </w:rPr>
        <w:t xml:space="preserve"> w przypadku wszelkich informacji o</w:t>
      </w:r>
      <w:r w:rsidR="003B5F0B">
        <w:rPr>
          <w:rFonts w:asciiTheme="minorHAnsi" w:hAnsiTheme="minorHAnsi" w:cstheme="minorHAnsi"/>
          <w:b/>
          <w:bCs/>
          <w:sz w:val="22"/>
          <w:szCs w:val="22"/>
        </w:rPr>
        <w:t xml:space="preserve"> realizowanym</w:t>
      </w:r>
      <w:r w:rsidRPr="00F15585">
        <w:rPr>
          <w:rFonts w:asciiTheme="minorHAnsi" w:hAnsiTheme="minorHAnsi" w:cstheme="minorHAnsi"/>
          <w:b/>
          <w:bCs/>
          <w:sz w:val="22"/>
          <w:szCs w:val="22"/>
        </w:rPr>
        <w:t xml:space="preserve"> projekcie</w:t>
      </w:r>
      <w:r w:rsidR="003B5F0B">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15585">
        <w:rPr>
          <w:rFonts w:asciiTheme="minorHAnsi" w:hAnsiTheme="minorHAnsi" w:cstheme="minorHAnsi"/>
          <w:i/>
          <w:iCs/>
          <w:color w:val="00000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98" w:name="_Toc405560069"/>
      <w:bookmarkStart w:id="99" w:name="_Toc405560139"/>
      <w:bookmarkStart w:id="100" w:name="_Toc405905541"/>
      <w:bookmarkStart w:id="101" w:name="_Toc406085455"/>
      <w:bookmarkStart w:id="102" w:name="_Toc406086743"/>
      <w:bookmarkStart w:id="103" w:name="_Toc406086934"/>
      <w:bookmarkStart w:id="104" w:name="_Toc406087026"/>
      <w:bookmarkStart w:id="105" w:name="_Toc405560070"/>
      <w:bookmarkStart w:id="106" w:name="_Toc405560140"/>
      <w:bookmarkStart w:id="107" w:name="_Toc405905542"/>
      <w:bookmarkStart w:id="108" w:name="_Toc406085456"/>
      <w:bookmarkStart w:id="109" w:name="_Toc406086744"/>
      <w:bookmarkStart w:id="110" w:name="_Toc406086935"/>
      <w:bookmarkStart w:id="111" w:name="_Toc40608702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12" w:name="_Toc157175754"/>
      <w:bookmarkStart w:id="113" w:name="_Toc190851283"/>
      <w:r w:rsidRPr="000410F8">
        <w:rPr>
          <w:rFonts w:asciiTheme="minorHAnsi" w:hAnsiTheme="minorHAnsi" w:cstheme="minorHAnsi"/>
          <w:b/>
          <w:color w:val="auto"/>
          <w:sz w:val="22"/>
          <w:szCs w:val="22"/>
        </w:rPr>
        <w:t>Gdzie znajdziesz znaki: FE, barw RP, UE i wzory materiałów?</w:t>
      </w:r>
      <w:bookmarkEnd w:id="112"/>
      <w:bookmarkEnd w:id="113"/>
    </w:p>
    <w:p w14:paraId="212A85AD" w14:textId="220B683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r w:rsidR="003B5F0B" w:rsidRPr="003B5F0B">
        <w:t xml:space="preserve"> </w:t>
      </w:r>
      <w:r w:rsidR="003B5F0B" w:rsidRPr="003B5F0B">
        <w:rPr>
          <w:rFonts w:asciiTheme="minorHAnsi" w:hAnsiTheme="minorHAnsi" w:cstheme="minorHAnsi"/>
          <w:sz w:val="22"/>
          <w:szCs w:val="22"/>
        </w:rPr>
        <w:t>www.funduszeeuropejskie.gov.pl</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0B8E4CC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r w:rsidR="003B5F0B" w:rsidRPr="003B5F0B">
        <w:rPr>
          <w:rFonts w:asciiTheme="minorHAnsi" w:hAnsiTheme="minorHAnsi" w:cstheme="minorHAnsi"/>
          <w:sz w:val="22"/>
          <w:szCs w:val="22"/>
        </w:rPr>
        <w:t>https://funduszeuepomorskie.pl/.</w:t>
      </w:r>
    </w:p>
    <w:p w14:paraId="3F45ED09" w14:textId="77777777" w:rsidR="000410F8" w:rsidRDefault="000410F8" w:rsidP="000410F8">
      <w:pPr>
        <w:tabs>
          <w:tab w:val="center" w:pos="1985"/>
          <w:tab w:val="center" w:pos="7513"/>
        </w:tabs>
        <w:spacing w:after="120" w:line="276" w:lineRule="auto"/>
        <w:jc w:val="both"/>
      </w:pPr>
    </w:p>
    <w:p w14:paraId="1724E03C" w14:textId="3D3967F8" w:rsidR="004F1D1C" w:rsidRDefault="004F1D1C" w:rsidP="000410F8">
      <w:pPr>
        <w:tabs>
          <w:tab w:val="center" w:pos="1985"/>
          <w:tab w:val="center" w:pos="7513"/>
        </w:tabs>
        <w:spacing w:after="120" w:line="276" w:lineRule="auto"/>
        <w:jc w:val="both"/>
      </w:pPr>
    </w:p>
    <w:p w14:paraId="5E565AA0" w14:textId="19E045AC" w:rsidR="004F1D1C" w:rsidRDefault="004F1D1C" w:rsidP="000410F8">
      <w:pPr>
        <w:tabs>
          <w:tab w:val="center" w:pos="1985"/>
          <w:tab w:val="center" w:pos="7513"/>
        </w:tabs>
        <w:spacing w:after="120" w:line="276" w:lineRule="auto"/>
        <w:jc w:val="both"/>
      </w:pPr>
    </w:p>
    <w:p w14:paraId="4BDD87D0" w14:textId="53EF48C0" w:rsidR="004F1D1C" w:rsidRDefault="004F1D1C" w:rsidP="000410F8">
      <w:pPr>
        <w:tabs>
          <w:tab w:val="center" w:pos="1985"/>
          <w:tab w:val="center" w:pos="7513"/>
        </w:tabs>
        <w:spacing w:after="120" w:line="276" w:lineRule="auto"/>
        <w:jc w:val="both"/>
      </w:pPr>
    </w:p>
    <w:p w14:paraId="1DC6D3A8" w14:textId="6896B718" w:rsidR="004F1D1C" w:rsidRDefault="004F1D1C" w:rsidP="000410F8">
      <w:pPr>
        <w:tabs>
          <w:tab w:val="center" w:pos="1985"/>
          <w:tab w:val="center" w:pos="7513"/>
        </w:tabs>
        <w:spacing w:after="120" w:line="276" w:lineRule="auto"/>
        <w:jc w:val="both"/>
      </w:pPr>
    </w:p>
    <w:p w14:paraId="78FAF546" w14:textId="0EC221F6" w:rsidR="004F1D1C" w:rsidRDefault="004F1D1C" w:rsidP="000410F8">
      <w:pPr>
        <w:tabs>
          <w:tab w:val="center" w:pos="1985"/>
          <w:tab w:val="center" w:pos="7513"/>
        </w:tabs>
        <w:spacing w:after="120" w:line="276" w:lineRule="auto"/>
        <w:jc w:val="both"/>
      </w:pPr>
    </w:p>
    <w:p w14:paraId="489D927D" w14:textId="14FCD9EB" w:rsidR="004F1D1C" w:rsidRDefault="004F1D1C" w:rsidP="000410F8">
      <w:pPr>
        <w:tabs>
          <w:tab w:val="center" w:pos="1985"/>
          <w:tab w:val="center" w:pos="7513"/>
        </w:tabs>
        <w:spacing w:after="120" w:line="276" w:lineRule="auto"/>
        <w:jc w:val="both"/>
      </w:pPr>
    </w:p>
    <w:p w14:paraId="4340BFB2" w14:textId="6A097B28" w:rsidR="004F1D1C" w:rsidRDefault="004F1D1C" w:rsidP="000410F8">
      <w:pPr>
        <w:tabs>
          <w:tab w:val="center" w:pos="1985"/>
          <w:tab w:val="center" w:pos="7513"/>
        </w:tabs>
        <w:spacing w:after="120" w:line="276" w:lineRule="auto"/>
        <w:jc w:val="both"/>
      </w:pPr>
    </w:p>
    <w:p w14:paraId="08C69623" w14:textId="526C8B95" w:rsidR="004F1D1C" w:rsidRDefault="004F1D1C" w:rsidP="000410F8">
      <w:pPr>
        <w:tabs>
          <w:tab w:val="center" w:pos="1985"/>
          <w:tab w:val="center" w:pos="7513"/>
        </w:tabs>
        <w:spacing w:after="120" w:line="276" w:lineRule="auto"/>
        <w:jc w:val="both"/>
      </w:pPr>
    </w:p>
    <w:p w14:paraId="2933BCEE" w14:textId="3AE1C19E" w:rsidR="004F1D1C" w:rsidRDefault="004F1D1C" w:rsidP="000410F8">
      <w:pPr>
        <w:tabs>
          <w:tab w:val="center" w:pos="1985"/>
          <w:tab w:val="center" w:pos="7513"/>
        </w:tabs>
        <w:spacing w:after="120" w:line="276" w:lineRule="auto"/>
        <w:jc w:val="both"/>
      </w:pPr>
    </w:p>
    <w:p w14:paraId="01CD9734" w14:textId="42EED660" w:rsidR="004F1D1C" w:rsidRDefault="004F1D1C" w:rsidP="000410F8">
      <w:pPr>
        <w:tabs>
          <w:tab w:val="center" w:pos="1985"/>
          <w:tab w:val="center" w:pos="7513"/>
        </w:tabs>
        <w:spacing w:after="120" w:line="276" w:lineRule="auto"/>
        <w:jc w:val="both"/>
      </w:pPr>
    </w:p>
    <w:p w14:paraId="5FA2F218" w14:textId="14D6DFD8" w:rsidR="004F1D1C" w:rsidRDefault="004F1D1C" w:rsidP="000410F8">
      <w:pPr>
        <w:tabs>
          <w:tab w:val="center" w:pos="1985"/>
          <w:tab w:val="center" w:pos="7513"/>
        </w:tabs>
        <w:spacing w:after="120" w:line="276" w:lineRule="auto"/>
        <w:jc w:val="both"/>
      </w:pPr>
    </w:p>
    <w:p w14:paraId="12561A0B" w14:textId="2FFC81BA" w:rsidR="004F1D1C" w:rsidRDefault="004F1D1C" w:rsidP="000410F8">
      <w:pPr>
        <w:tabs>
          <w:tab w:val="center" w:pos="1985"/>
          <w:tab w:val="center" w:pos="7513"/>
        </w:tabs>
        <w:spacing w:after="120" w:line="276" w:lineRule="auto"/>
        <w:jc w:val="both"/>
      </w:pPr>
    </w:p>
    <w:p w14:paraId="0509907E" w14:textId="1E80AA9B" w:rsidR="004F1D1C" w:rsidRDefault="004F1D1C" w:rsidP="000410F8">
      <w:pPr>
        <w:tabs>
          <w:tab w:val="center" w:pos="1985"/>
          <w:tab w:val="center" w:pos="7513"/>
        </w:tabs>
        <w:spacing w:after="120" w:line="276" w:lineRule="auto"/>
        <w:jc w:val="both"/>
      </w:pPr>
    </w:p>
    <w:p w14:paraId="491DBC4C" w14:textId="061E48AB" w:rsidR="004F1D1C" w:rsidRDefault="004F1D1C" w:rsidP="000410F8">
      <w:pPr>
        <w:tabs>
          <w:tab w:val="center" w:pos="1985"/>
          <w:tab w:val="center" w:pos="7513"/>
        </w:tabs>
        <w:spacing w:after="120" w:line="276" w:lineRule="auto"/>
        <w:jc w:val="both"/>
      </w:pPr>
    </w:p>
    <w:p w14:paraId="52D681D1" w14:textId="39AF295D" w:rsidR="004F1D1C" w:rsidRDefault="004F1D1C" w:rsidP="000410F8">
      <w:pPr>
        <w:tabs>
          <w:tab w:val="center" w:pos="1985"/>
          <w:tab w:val="center" w:pos="7513"/>
        </w:tabs>
        <w:spacing w:after="120" w:line="276" w:lineRule="auto"/>
        <w:jc w:val="both"/>
      </w:pPr>
    </w:p>
    <w:p w14:paraId="687E0B50" w14:textId="77777777" w:rsidR="003B5F0B" w:rsidRDefault="003B5F0B" w:rsidP="000410F8">
      <w:pPr>
        <w:tabs>
          <w:tab w:val="center" w:pos="1985"/>
          <w:tab w:val="center" w:pos="7513"/>
        </w:tabs>
        <w:spacing w:after="120" w:line="276" w:lineRule="auto"/>
        <w:jc w:val="both"/>
      </w:pPr>
    </w:p>
    <w:p w14:paraId="2491BC30"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3E866884"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1D3A4BC4" w14:textId="75865C0D" w:rsidR="004F1D1C" w:rsidRPr="003E7EBA" w:rsidRDefault="004F1D1C" w:rsidP="004F1D1C">
      <w:pPr>
        <w:tabs>
          <w:tab w:val="center" w:pos="1985"/>
          <w:tab w:val="center" w:pos="7513"/>
        </w:tabs>
        <w:spacing w:after="120" w:line="276" w:lineRule="auto"/>
        <w:jc w:val="both"/>
        <w:rPr>
          <w:rFonts w:ascii="Calibri" w:hAnsi="Calibri"/>
          <w:b/>
          <w:bCs/>
          <w:sz w:val="22"/>
          <w:szCs w:val="22"/>
          <w:u w:val="single"/>
        </w:rPr>
      </w:pPr>
      <w:r w:rsidRPr="004F1D1C">
        <w:rPr>
          <w:rFonts w:ascii="Calibri" w:hAnsi="Calibri"/>
          <w:b/>
          <w:bCs/>
          <w:sz w:val="22"/>
          <w:szCs w:val="22"/>
          <w:u w:val="single"/>
        </w:rPr>
        <w:lastRenderedPageBreak/>
        <w:t>Załącznik nr 5</w:t>
      </w:r>
    </w:p>
    <w:p w14:paraId="60795E44" w14:textId="77777777" w:rsidR="004F1D1C" w:rsidRPr="000410F8" w:rsidRDefault="004F1D1C" w:rsidP="004F1D1C">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14"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14"/>
    </w:p>
    <w:p w14:paraId="2B2247A9"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32"/>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D23DE3B"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4117458"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33"/>
      </w:r>
      <w:r w:rsidRPr="000410F8">
        <w:rPr>
          <w:rFonts w:ascii="Calibri" w:hAnsi="Calibri"/>
          <w:sz w:val="22"/>
          <w:szCs w:val="22"/>
        </w:rPr>
        <w:t>.</w:t>
      </w:r>
    </w:p>
    <w:p w14:paraId="6CA937EC" w14:textId="77777777" w:rsidR="004F1D1C" w:rsidRPr="000410F8" w:rsidRDefault="004F1D1C" w:rsidP="004F1D1C">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D33E6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6D0E2EB7"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42303E3"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5E58FA6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168AFA37"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6CADDDAE"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651E43E9"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5202A78" w14:textId="77777777" w:rsidR="004F1D1C" w:rsidRPr="000410F8" w:rsidRDefault="004F1D1C" w:rsidP="004F1D1C">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4E0A1BDA" w14:textId="77777777" w:rsidR="004F1D1C" w:rsidRPr="000410F8" w:rsidRDefault="004F1D1C" w:rsidP="004F1D1C">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4DB675D" w14:textId="77777777" w:rsidR="004F1D1C" w:rsidRPr="000410F8" w:rsidRDefault="004F1D1C" w:rsidP="004F1D1C">
      <w:pPr>
        <w:spacing w:before="240" w:after="240" w:line="276" w:lineRule="auto"/>
        <w:jc w:val="center"/>
        <w:rPr>
          <w:rFonts w:ascii="Cambria Math" w:hAnsi="Cambria Math"/>
          <w:b/>
          <w:bCs/>
          <w:spacing w:val="28"/>
          <w:sz w:val="22"/>
          <w:szCs w:val="22"/>
        </w:rPr>
      </w:pPr>
    </w:p>
    <w:p w14:paraId="20194D94" w14:textId="77777777" w:rsidR="004F1D1C" w:rsidRPr="000410F8" w:rsidRDefault="004F1D1C" w:rsidP="004F1D1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05C1E4BC" w14:textId="77777777" w:rsidR="004F1D1C" w:rsidRPr="000410F8" w:rsidRDefault="004F1D1C" w:rsidP="004F1D1C">
      <w:pPr>
        <w:tabs>
          <w:tab w:val="left" w:pos="851"/>
        </w:tabs>
        <w:spacing w:before="240" w:after="240" w:line="276" w:lineRule="auto"/>
        <w:ind w:left="851"/>
        <w:jc w:val="center"/>
        <w:rPr>
          <w:rFonts w:ascii="Calibri" w:hAnsi="Calibri"/>
          <w:b/>
          <w:bCs/>
          <w:sz w:val="22"/>
          <w:szCs w:val="22"/>
        </w:rPr>
      </w:pPr>
    </w:p>
    <w:p w14:paraId="7A70BC16" w14:textId="77777777" w:rsidR="004F1D1C" w:rsidRPr="000410F8" w:rsidRDefault="004F1D1C" w:rsidP="004F1D1C">
      <w:pPr>
        <w:tabs>
          <w:tab w:val="left" w:pos="851"/>
        </w:tabs>
        <w:spacing w:after="40" w:line="276" w:lineRule="auto"/>
        <w:ind w:left="851"/>
        <w:jc w:val="both"/>
        <w:rPr>
          <w:rFonts w:ascii="Calibri" w:hAnsi="Calibri"/>
          <w:b/>
          <w:bCs/>
          <w:sz w:val="22"/>
          <w:szCs w:val="22"/>
        </w:rPr>
      </w:pPr>
    </w:p>
    <w:p w14:paraId="51EC963F"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7C4CCB45"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91F14D9"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86F8932"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59EF1E20"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45639F18"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p>
    <w:p w14:paraId="19DB440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0BCD47A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5D43020C"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w:t>
      </w:r>
      <w:r w:rsidRPr="00482CF8">
        <w:rPr>
          <w:rFonts w:asciiTheme="minorHAnsi" w:hAnsiTheme="minorHAnsi" w:cstheme="minorHAnsi"/>
          <w:bCs/>
          <w:sz w:val="22"/>
          <w:szCs w:val="22"/>
        </w:rPr>
        <w:t>dane sprawozdanie. Właściwą stopą odsetek, o których mowa w zdani</w:t>
      </w:r>
      <w:r w:rsidRPr="00404679">
        <w:rPr>
          <w:rFonts w:asciiTheme="minorHAnsi" w:hAnsiTheme="minorHAnsi" w:cstheme="minorHAnsi"/>
          <w:bCs/>
          <w:sz w:val="22"/>
          <w:szCs w:val="22"/>
        </w:rPr>
        <w:t xml:space="preserve">u poprzedzającym, jest </w:t>
      </w:r>
      <w:r w:rsidRPr="00404679">
        <w:rPr>
          <w:rFonts w:asciiTheme="minorHAnsi" w:hAnsiTheme="minorHAnsi" w:cstheme="minorHAnsi"/>
          <w:sz w:val="22"/>
          <w:szCs w:val="22"/>
        </w:rPr>
        <w:t>stopa procentowa zwrotu pomocy państwa, o której mowa w art. 9-11 r</w:t>
      </w:r>
      <w:r w:rsidRPr="000D4BF7">
        <w:rPr>
          <w:rFonts w:asciiTheme="minorHAnsi" w:hAnsiTheme="minorHAnsi" w:cstheme="minorHAnsi"/>
          <w:sz w:val="22"/>
          <w:szCs w:val="22"/>
        </w:rPr>
        <w:t>ozporządzenia Komisji (WE) nr 794/2004 z dnia 21 kwietnia 2004 r. w sprawie wykonania rozporządzenia Rady (UE) 2015/1589 ustanawiającego szczegółowe zasady stosowania art. 108 Traktatu o funkcjonowaniu Unii Europejskiej</w:t>
      </w:r>
      <w:r w:rsidRPr="000D4BF7">
        <w:rPr>
          <w:rFonts w:asciiTheme="minorHAnsi" w:hAnsiTheme="minorHAnsi" w:cstheme="minorHAnsi"/>
          <w:sz w:val="22"/>
          <w:szCs w:val="22"/>
          <w:vertAlign w:val="superscript"/>
        </w:rPr>
        <w:footnoteReference w:id="34"/>
      </w:r>
      <w:r w:rsidRPr="00482CF8">
        <w:rPr>
          <w:rFonts w:asciiTheme="minorHAnsi" w:hAnsiTheme="minorHAnsi" w:cstheme="minorHAnsi"/>
          <w:sz w:val="22"/>
          <w:szCs w:val="22"/>
        </w:rPr>
        <w:t xml:space="preserve">, obowiązująca w </w:t>
      </w:r>
      <w:r w:rsidRPr="00482CF8">
        <w:rPr>
          <w:rFonts w:asciiTheme="minorHAnsi" w:hAnsiTheme="minorHAnsi" w:cstheme="minorHAnsi"/>
          <w:bCs/>
          <w:sz w:val="22"/>
          <w:szCs w:val="22"/>
        </w:rPr>
        <w:t>pierwszym dniu</w:t>
      </w:r>
      <w:r w:rsidRPr="000410F8">
        <w:rPr>
          <w:rFonts w:asciiTheme="minorHAnsi" w:hAnsiTheme="minorHAnsi" w:cstheme="minorHAnsi"/>
          <w:bCs/>
          <w:sz w:val="22"/>
          <w:szCs w:val="22"/>
        </w:rPr>
        <w:t xml:space="preserve"> roku sprawozdawczego</w:t>
      </w:r>
      <w:r w:rsidRPr="000410F8">
        <w:rPr>
          <w:rFonts w:ascii="Calibri" w:hAnsi="Calibri"/>
          <w:bCs/>
          <w:sz w:val="22"/>
          <w:szCs w:val="22"/>
        </w:rPr>
        <w:t>, którego dotyczy dane sprawozdanie.</w:t>
      </w:r>
    </w:p>
    <w:p w14:paraId="6EB27686" w14:textId="77777777" w:rsidR="004F1D1C" w:rsidRPr="000410F8" w:rsidRDefault="004F1D1C" w:rsidP="004F1D1C">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4F79EFA9" w14:textId="77777777" w:rsidR="004F1D1C" w:rsidRPr="000410F8" w:rsidRDefault="004F1D1C" w:rsidP="004F1D1C">
      <w:pPr>
        <w:spacing w:after="40" w:line="276" w:lineRule="auto"/>
        <w:jc w:val="both"/>
      </w:pPr>
    </w:p>
    <w:p w14:paraId="17599664" w14:textId="30C599DD" w:rsidR="004F1D1C" w:rsidRDefault="004F1D1C" w:rsidP="000410F8">
      <w:pPr>
        <w:tabs>
          <w:tab w:val="center" w:pos="1985"/>
          <w:tab w:val="center" w:pos="7513"/>
        </w:tabs>
        <w:spacing w:after="120" w:line="276" w:lineRule="auto"/>
        <w:jc w:val="both"/>
        <w:sectPr w:rsidR="004F1D1C"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33A066CC"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sidR="00B31AC5">
        <w:rPr>
          <w:rFonts w:ascii="Calibri" w:hAnsi="Calibri"/>
          <w:b/>
          <w:bCs/>
          <w:sz w:val="22"/>
          <w:szCs w:val="22"/>
          <w:u w:val="single"/>
        </w:rPr>
        <w:t>5</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widoczny sposób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xml:space="preserve">)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555C11AF"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00884D94">
              <w:rPr>
                <w:rStyle w:val="Odwoanieprzypisudolnego"/>
                <w:rFonts w:ascii="Calibri" w:hAnsi="Calibri" w:cs="Calibri"/>
                <w:sz w:val="22"/>
                <w:szCs w:val="22"/>
              </w:rPr>
              <w:footnoteReference w:id="35"/>
            </w:r>
            <w:r w:rsidR="005D72BD"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15" w:name="_Hlk125024561"/>
            <w:r w:rsidRPr="003E3FBF">
              <w:rPr>
                <w:rFonts w:ascii="Calibri" w:hAnsi="Calibri" w:cs="Calibri"/>
                <w:sz w:val="22"/>
                <w:szCs w:val="22"/>
              </w:rPr>
              <w:t>w tym przekazanie zaproszeń co najmniej</w:t>
            </w:r>
            <w:bookmarkEnd w:id="115"/>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3EF8CD5D" w14:textId="611B337F"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7058D5F0" w14:textId="77390253" w:rsidR="000410F8" w:rsidRPr="005D7D0D" w:rsidRDefault="000410F8" w:rsidP="00ED56F2">
      <w:pPr>
        <w:spacing w:after="40" w:line="276" w:lineRule="auto"/>
        <w:jc w:val="both"/>
        <w:rPr>
          <w:rFonts w:ascii="Calibri" w:hAnsi="Calibri"/>
          <w:sz w:val="22"/>
          <w:szCs w:val="22"/>
        </w:rPr>
      </w:pPr>
    </w:p>
    <w:sectPr w:rsidR="000410F8" w:rsidRPr="005D7D0D" w:rsidSect="00504B30">
      <w:pgSz w:w="11906" w:h="16838"/>
      <w:pgMar w:top="1418" w:right="1077" w:bottom="1418" w:left="1077" w:header="567" w:footer="851"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E19851" w16cex:dateUtc="2025-02-17T20:51:00Z"/>
  <w16cex:commentExtensible w16cex:durableId="26E5DE73" w16cex:dateUtc="2025-02-17T20:30:00Z"/>
  <w16cex:commentExtensible w16cex:durableId="63E7570A" w16cex:dateUtc="2025-02-17T20:28:00Z"/>
  <w16cex:commentExtensible w16cex:durableId="165D648D" w16cex:dateUtc="2025-02-17T20:33:00Z"/>
  <w16cex:commentExtensible w16cex:durableId="5DE26A6B" w16cex:dateUtc="2025-02-17T20: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1F8BF" w14:textId="77777777" w:rsidR="00E56972" w:rsidRDefault="00E56972">
      <w:r>
        <w:separator/>
      </w:r>
    </w:p>
  </w:endnote>
  <w:endnote w:type="continuationSeparator" w:id="0">
    <w:p w14:paraId="7EBA2988" w14:textId="77777777" w:rsidR="00E56972" w:rsidRDefault="00E5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D3D" w14:textId="4B81C038"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7113D8">
      <w:rPr>
        <w:rFonts w:ascii="Calibri" w:hAnsi="Calibri"/>
        <w:b/>
        <w:bCs/>
        <w:i/>
        <w:noProof/>
        <w:sz w:val="22"/>
      </w:rPr>
      <w:t>23</w:t>
    </w:r>
    <w:r>
      <w:rPr>
        <w:rFonts w:ascii="Calibri" w:hAnsi="Calibri"/>
        <w:b/>
        <w:bCs/>
        <w:i/>
        <w:sz w:val="22"/>
      </w:rPr>
      <w:fldChar w:fldCharType="end"/>
    </w:r>
  </w:p>
  <w:p w14:paraId="3032EFF4" w14:textId="77777777" w:rsidR="00EB261A" w:rsidRDefault="00EB26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FB92" w14:textId="17C3A927"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7113D8">
      <w:rPr>
        <w:rFonts w:ascii="Calibri" w:hAnsi="Calibri"/>
        <w:b/>
        <w:bCs/>
        <w:i/>
        <w:noProof/>
        <w:sz w:val="22"/>
      </w:rPr>
      <w:t>6</w:t>
    </w:r>
    <w:r>
      <w:rPr>
        <w:rFonts w:ascii="Calibri" w:hAnsi="Calibri"/>
        <w:b/>
        <w:bCs/>
        <w:i/>
        <w:sz w:val="22"/>
      </w:rPr>
      <w:fldChar w:fldCharType="end"/>
    </w:r>
  </w:p>
  <w:p w14:paraId="215607DA" w14:textId="77777777" w:rsidR="00EB261A" w:rsidRDefault="00EB26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55ABF" w14:textId="77777777" w:rsidR="00E56972" w:rsidRDefault="00E56972">
      <w:r>
        <w:separator/>
      </w:r>
    </w:p>
  </w:footnote>
  <w:footnote w:type="continuationSeparator" w:id="0">
    <w:p w14:paraId="27F0BD29" w14:textId="77777777" w:rsidR="00E56972" w:rsidRDefault="00E56972">
      <w:r>
        <w:continuationSeparator/>
      </w:r>
    </w:p>
  </w:footnote>
  <w:footnote w:id="1">
    <w:p w14:paraId="01729CD4" w14:textId="43CCF464" w:rsidR="00EB261A" w:rsidRDefault="00EB261A">
      <w:pPr>
        <w:pStyle w:val="Tekstprzypisudolnego"/>
      </w:pPr>
      <w:r>
        <w:rPr>
          <w:rStyle w:val="Odwoanieprzypisudolnego"/>
        </w:rPr>
        <w:footnoteRef/>
      </w:r>
      <w:r>
        <w:t xml:space="preserve"> </w:t>
      </w:r>
      <w:r w:rsidRPr="00EB261A">
        <w:t>Wzór umowy o dofinansowanie dla projektów współfinansowanych z EFRR, których budżet ustalony został w oparciu o art. 53 ust. 3 lit. b rozporządzenia ogólnego, który może podlegać zmianom w związku z dostosowywaniem do kolejnych wytycznych wydawanych na podstawie art. 5 ust. 1 Ustawy wdrożeniowej i aktów prawnych wydawanych przez Komisję Europejską.</w:t>
      </w:r>
    </w:p>
  </w:footnote>
  <w:footnote w:id="2">
    <w:p w14:paraId="2CB4EF27" w14:textId="0D89274C" w:rsidR="00EB261A" w:rsidRDefault="00EB261A">
      <w:pPr>
        <w:pStyle w:val="Tekstprzypisudolnego"/>
      </w:pPr>
      <w:r>
        <w:rPr>
          <w:rStyle w:val="Odwoanieprzypisudolnego"/>
        </w:rPr>
        <w:footnoteRef/>
      </w:r>
      <w:r>
        <w:t xml:space="preserve"> </w:t>
      </w:r>
      <w:r w:rsidRPr="0043033E">
        <w:t>Jeżeli ze względu na uwarunkowania prawne po stronie Beneficjenta wystąpi więcej niż jeden podmiot, w Umowie wymienione będą wszystkie zainteresowane podmioty.</w:t>
      </w:r>
    </w:p>
  </w:footnote>
  <w:footnote w:id="3">
    <w:p w14:paraId="7685BB59" w14:textId="14D45D40" w:rsidR="00EB261A" w:rsidRDefault="00EB261A">
      <w:pPr>
        <w:pStyle w:val="Tekstprzypisudolnego"/>
      </w:pPr>
      <w:r>
        <w:rPr>
          <w:rStyle w:val="Odwoanieprzypisudolnego"/>
        </w:rPr>
        <w:footnoteRef/>
      </w:r>
      <w:r>
        <w:t xml:space="preserve"> </w:t>
      </w:r>
      <w:r w:rsidRPr="0043033E">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1EEF3D5" w14:textId="65932F16" w:rsidR="00EB261A" w:rsidRDefault="00EB261A">
      <w:pPr>
        <w:pStyle w:val="Tekstprzypisudolnego"/>
      </w:pPr>
      <w:r>
        <w:rPr>
          <w:rStyle w:val="Odwoanieprzypisudolnego"/>
        </w:rPr>
        <w:footnoteRef/>
      </w:r>
      <w:r>
        <w:t xml:space="preserve"> </w:t>
      </w:r>
      <w:r w:rsidRPr="0043033E">
        <w:t>Dotyczy projektów, w których występuje pomoc publiczna lub pomoc de minimis.</w:t>
      </w:r>
    </w:p>
  </w:footnote>
  <w:footnote w:id="5">
    <w:p w14:paraId="243903E7" w14:textId="7229534D" w:rsidR="00EB261A" w:rsidRDefault="00EB261A">
      <w:pPr>
        <w:pStyle w:val="Tekstprzypisudolnego"/>
      </w:pPr>
      <w:r>
        <w:rPr>
          <w:rStyle w:val="Odwoanieprzypisudolnego"/>
        </w:rPr>
        <w:footnoteRef/>
      </w:r>
      <w:r>
        <w:t xml:space="preserve"> </w:t>
      </w:r>
      <w:r w:rsidRPr="0043033E">
        <w:t>Dz. Urz. UE C 262 z 19.07.2016 r., s. 1.</w:t>
      </w:r>
    </w:p>
  </w:footnote>
  <w:footnote w:id="6">
    <w:p w14:paraId="57727C99" w14:textId="23FF37B8" w:rsidR="00EB261A" w:rsidRDefault="00EB261A">
      <w:pPr>
        <w:pStyle w:val="Tekstprzypisudolnego"/>
      </w:pPr>
      <w:r>
        <w:rPr>
          <w:rStyle w:val="Odwoanieprzypisudolnego"/>
        </w:rPr>
        <w:footnoteRef/>
      </w:r>
      <w:r>
        <w:t xml:space="preserve"> </w:t>
      </w:r>
      <w:r w:rsidRPr="00EB261A">
        <w:t>W przypadku zawierania umowy w formie określonej w art. 781 § 1 i 2 Ustawy z dnia 23 kwietnia 1964 r.  - Kodeks cywilny zastąpić wyrażeniem „w formie elektronicznej”.</w:t>
      </w:r>
    </w:p>
  </w:footnote>
  <w:footnote w:id="7">
    <w:p w14:paraId="6E3BF36A" w14:textId="2DA8EB52" w:rsidR="00EB261A" w:rsidRDefault="00EB261A">
      <w:pPr>
        <w:pStyle w:val="Tekstprzypisudolnego"/>
      </w:pPr>
      <w:r>
        <w:rPr>
          <w:rStyle w:val="Odwoanieprzypisudolnego"/>
        </w:rPr>
        <w:footnoteRef/>
      </w:r>
      <w:r>
        <w:t xml:space="preserve"> </w:t>
      </w:r>
      <w:r w:rsidRPr="0043033E">
        <w:t>Spis załączników może być rozszerzony o inne załączniki uszczegóławiające zasady realizacji określonych typów projektów.</w:t>
      </w:r>
    </w:p>
  </w:footnote>
  <w:footnote w:id="8">
    <w:p w14:paraId="7FF0806E" w14:textId="31AF40BE" w:rsidR="00EB261A" w:rsidRDefault="00EB261A">
      <w:pPr>
        <w:pStyle w:val="Tekstprzypisudolnego"/>
      </w:pPr>
      <w:r>
        <w:rPr>
          <w:rStyle w:val="Odwoanieprzypisudolnego"/>
        </w:rPr>
        <w:footnoteRef/>
      </w:r>
      <w:r>
        <w:t xml:space="preserve"> </w:t>
      </w:r>
      <w:r w:rsidRPr="0043033E">
        <w:t xml:space="preserve">Dz. Urz. UE L 231 z 30.06.2021 r., s. 159, z </w:t>
      </w:r>
      <w:proofErr w:type="spellStart"/>
      <w:r w:rsidRPr="0043033E">
        <w:t>późn</w:t>
      </w:r>
      <w:proofErr w:type="spellEnd"/>
      <w:r w:rsidRPr="0043033E">
        <w:t>. zm.</w:t>
      </w:r>
    </w:p>
  </w:footnote>
  <w:footnote w:id="9">
    <w:p w14:paraId="3617B649" w14:textId="381DDA9B" w:rsidR="00EB261A" w:rsidRDefault="00EB261A">
      <w:pPr>
        <w:pStyle w:val="Tekstprzypisudolnego"/>
      </w:pPr>
      <w:r>
        <w:rPr>
          <w:rStyle w:val="Odwoanieprzypisudolnego"/>
        </w:rPr>
        <w:footnoteRef/>
      </w:r>
      <w:r>
        <w:t xml:space="preserve"> </w:t>
      </w:r>
      <w:r w:rsidRPr="0043033E">
        <w:t>Dz. Urz. UE L 231 z 30.06.2021 r., s. 60</w:t>
      </w:r>
      <w:r>
        <w:t xml:space="preserve">, z </w:t>
      </w:r>
      <w:proofErr w:type="spellStart"/>
      <w:r>
        <w:t>późn</w:t>
      </w:r>
      <w:proofErr w:type="spellEnd"/>
      <w:r>
        <w:t>. zm.</w:t>
      </w:r>
    </w:p>
  </w:footnote>
  <w:footnote w:id="10">
    <w:p w14:paraId="1B6B15AB" w14:textId="4A2ED77F" w:rsidR="00EB261A" w:rsidRDefault="00EB261A">
      <w:pPr>
        <w:pStyle w:val="Tekstprzypisudolnego"/>
      </w:pPr>
      <w:r>
        <w:rPr>
          <w:rStyle w:val="Odwoanieprzypisudolnego"/>
        </w:rPr>
        <w:footnoteRef/>
      </w:r>
      <w:r>
        <w:t xml:space="preserve"> </w:t>
      </w:r>
      <w:r w:rsidRPr="0043033E">
        <w:t>Dz. Urz. UE L</w:t>
      </w:r>
      <w:r>
        <w:t xml:space="preserve"> z 26.09.2024 r.</w:t>
      </w:r>
    </w:p>
  </w:footnote>
  <w:footnote w:id="11">
    <w:p w14:paraId="2166F239" w14:textId="1D332BBE" w:rsidR="00EB261A" w:rsidRDefault="00EB261A">
      <w:pPr>
        <w:pStyle w:val="Tekstprzypisudolnego"/>
      </w:pPr>
      <w:r>
        <w:rPr>
          <w:rStyle w:val="Odwoanieprzypisudolnego"/>
        </w:rPr>
        <w:footnoteRef/>
      </w:r>
      <w:r>
        <w:t xml:space="preserve"> </w:t>
      </w:r>
      <w:r w:rsidRPr="0043033E">
        <w:t>Dz. Urz. UE L 198 z 22.06.2020 r., s. 13.</w:t>
      </w:r>
    </w:p>
  </w:footnote>
  <w:footnote w:id="12">
    <w:p w14:paraId="371BE4A1" w14:textId="7B7F6935" w:rsidR="00EB261A" w:rsidRDefault="00EB261A">
      <w:pPr>
        <w:pStyle w:val="Tekstprzypisudolnego"/>
      </w:pPr>
      <w:r>
        <w:rPr>
          <w:rStyle w:val="Odwoanieprzypisudolnego"/>
        </w:rPr>
        <w:footnoteRef/>
      </w:r>
      <w:r>
        <w:t xml:space="preserve"> </w:t>
      </w:r>
      <w:r w:rsidRPr="0043033E">
        <w:t xml:space="preserve">Dz. Urz. UE L 187 z 26.06.2014 r., s. 1, z </w:t>
      </w:r>
      <w:proofErr w:type="spellStart"/>
      <w:r w:rsidRPr="0043033E">
        <w:t>późn</w:t>
      </w:r>
      <w:proofErr w:type="spellEnd"/>
      <w:r w:rsidRPr="0043033E">
        <w:t>. zm.</w:t>
      </w:r>
    </w:p>
  </w:footnote>
  <w:footnote w:id="13">
    <w:p w14:paraId="20F3AB14" w14:textId="59BEE407" w:rsidR="00EB261A" w:rsidRDefault="00EB261A">
      <w:pPr>
        <w:pStyle w:val="Tekstprzypisudolnego"/>
      </w:pPr>
      <w:r>
        <w:rPr>
          <w:rStyle w:val="Odwoanieprzypisudolnego"/>
        </w:rPr>
        <w:footnoteRef/>
      </w:r>
      <w:r>
        <w:t xml:space="preserve"> </w:t>
      </w:r>
      <w:r w:rsidRPr="0043033E">
        <w:t>Dz. Urz. UE L z 15.12.2023r. poz.2831.</w:t>
      </w:r>
    </w:p>
  </w:footnote>
  <w:footnote w:id="14">
    <w:p w14:paraId="6885D549" w14:textId="67198FB0" w:rsidR="00EB261A" w:rsidRDefault="00EB261A">
      <w:pPr>
        <w:pStyle w:val="Tekstprzypisudolnego"/>
      </w:pPr>
      <w:r>
        <w:rPr>
          <w:rStyle w:val="Odwoanieprzypisudolnego"/>
        </w:rPr>
        <w:footnoteRef/>
      </w:r>
      <w:r>
        <w:t xml:space="preserve"> </w:t>
      </w:r>
      <w:r w:rsidRPr="0043033E">
        <w:t>Dz. Urz. UE L z 15.12.2023r. poz.2832.</w:t>
      </w:r>
    </w:p>
  </w:footnote>
  <w:footnote w:id="15">
    <w:p w14:paraId="09E42CD3" w14:textId="7E8BD901" w:rsidR="00EB261A" w:rsidRDefault="00EB261A">
      <w:pPr>
        <w:pStyle w:val="Tekstprzypisudolnego"/>
      </w:pPr>
      <w:r>
        <w:rPr>
          <w:rStyle w:val="Odwoanieprzypisudolnego"/>
        </w:rPr>
        <w:footnoteRef/>
      </w:r>
      <w:r>
        <w:t xml:space="preserve"> </w:t>
      </w:r>
      <w:r w:rsidRPr="0043033E">
        <w:t>Dz. U. z 2015, poz. 378</w:t>
      </w:r>
    </w:p>
  </w:footnote>
  <w:footnote w:id="16">
    <w:p w14:paraId="11163B81" w14:textId="438BB4DF" w:rsidR="00EB261A" w:rsidRDefault="00EB261A">
      <w:pPr>
        <w:pStyle w:val="Tekstprzypisudolnego"/>
      </w:pPr>
      <w:r>
        <w:rPr>
          <w:rStyle w:val="Odwoanieprzypisudolnego"/>
        </w:rPr>
        <w:footnoteRef/>
      </w:r>
      <w:r>
        <w:t xml:space="preserve"> </w:t>
      </w:r>
      <w:r w:rsidRPr="0043033E">
        <w:t>Dz. U. z 2022 r. poz. 1079</w:t>
      </w:r>
      <w:r>
        <w:t xml:space="preserve">, z </w:t>
      </w:r>
      <w:proofErr w:type="spellStart"/>
      <w:r>
        <w:t>późn</w:t>
      </w:r>
      <w:proofErr w:type="spellEnd"/>
      <w:r>
        <w:t>. zm.</w:t>
      </w:r>
    </w:p>
  </w:footnote>
  <w:footnote w:id="17">
    <w:p w14:paraId="4D8C16FD" w14:textId="428BD700" w:rsidR="00EB261A" w:rsidRDefault="00EB261A">
      <w:pPr>
        <w:pStyle w:val="Tekstprzypisudolnego"/>
      </w:pPr>
      <w:r>
        <w:rPr>
          <w:rStyle w:val="Odwoanieprzypisudolnego"/>
        </w:rPr>
        <w:footnoteRef/>
      </w:r>
      <w:r>
        <w:t xml:space="preserve"> </w:t>
      </w:r>
      <w:r w:rsidRPr="0043033E">
        <w:t xml:space="preserve">Dz. U. z 2023 r. poz. 1270, z </w:t>
      </w:r>
      <w:proofErr w:type="spellStart"/>
      <w:r w:rsidRPr="0043033E">
        <w:t>późn</w:t>
      </w:r>
      <w:proofErr w:type="spellEnd"/>
      <w:r w:rsidRPr="0043033E">
        <w:t>. zm.</w:t>
      </w:r>
    </w:p>
  </w:footnote>
  <w:footnote w:id="18">
    <w:p w14:paraId="262B2007" w14:textId="40F23634" w:rsidR="00EB261A" w:rsidRDefault="00EB261A">
      <w:pPr>
        <w:pStyle w:val="Tekstprzypisudolnego"/>
      </w:pPr>
      <w:r>
        <w:rPr>
          <w:rStyle w:val="Odwoanieprzypisudolnego"/>
        </w:rPr>
        <w:footnoteRef/>
      </w:r>
      <w:r>
        <w:t xml:space="preserve"> </w:t>
      </w:r>
      <w:r w:rsidRPr="0043033E">
        <w:t xml:space="preserve">Dz. U. z 2023 r. poz. 702, z </w:t>
      </w:r>
      <w:proofErr w:type="spellStart"/>
      <w:r w:rsidRPr="0043033E">
        <w:t>późn</w:t>
      </w:r>
      <w:proofErr w:type="spellEnd"/>
      <w:r w:rsidRPr="0043033E">
        <w:t>. zm.</w:t>
      </w:r>
    </w:p>
  </w:footnote>
  <w:footnote w:id="19">
    <w:p w14:paraId="6DC4C312" w14:textId="6BA44A1E" w:rsidR="00EB261A" w:rsidRDefault="00EB261A">
      <w:pPr>
        <w:pStyle w:val="Tekstprzypisudolnego"/>
      </w:pPr>
      <w:r>
        <w:rPr>
          <w:rStyle w:val="Odwoanieprzypisudolnego"/>
        </w:rPr>
        <w:footnoteRef/>
      </w:r>
      <w:r>
        <w:t xml:space="preserve"> </w:t>
      </w:r>
      <w:r w:rsidRPr="0043033E">
        <w:t xml:space="preserve">Dz. U. z 2023 r. poz. 120, z </w:t>
      </w:r>
      <w:proofErr w:type="spellStart"/>
      <w:r w:rsidRPr="0043033E">
        <w:t>późn</w:t>
      </w:r>
      <w:proofErr w:type="spellEnd"/>
      <w:r w:rsidRPr="0043033E">
        <w:t>. zm.</w:t>
      </w:r>
    </w:p>
  </w:footnote>
  <w:footnote w:id="20">
    <w:p w14:paraId="3463AEC9" w14:textId="4C0621E7" w:rsidR="00EB261A" w:rsidRDefault="00EB261A">
      <w:pPr>
        <w:pStyle w:val="Tekstprzypisudolnego"/>
      </w:pPr>
      <w:r>
        <w:rPr>
          <w:rStyle w:val="Odwoanieprzypisudolnego"/>
        </w:rPr>
        <w:footnoteRef/>
      </w:r>
      <w:r>
        <w:t xml:space="preserve"> </w:t>
      </w:r>
      <w:r w:rsidRPr="00ED56F2">
        <w:t>Dz.U. z 202</w:t>
      </w:r>
      <w:r w:rsidR="00FE4D8C" w:rsidRPr="00ED56F2">
        <w:t>4</w:t>
      </w:r>
      <w:r w:rsidRPr="00ED56F2">
        <w:t xml:space="preserve"> r. poz. </w:t>
      </w:r>
      <w:r w:rsidR="00FE4D8C" w:rsidRPr="00ED56F2">
        <w:t xml:space="preserve">1320, Tj. z </w:t>
      </w:r>
      <w:proofErr w:type="spellStart"/>
      <w:r w:rsidR="00FE4D8C" w:rsidRPr="00ED56F2">
        <w:t>późn</w:t>
      </w:r>
      <w:proofErr w:type="spellEnd"/>
      <w:r w:rsidR="00FE4D8C" w:rsidRPr="00ED56F2">
        <w:t>. zm.</w:t>
      </w:r>
    </w:p>
  </w:footnote>
  <w:footnote w:id="21">
    <w:p w14:paraId="6F9E4845" w14:textId="298E9334" w:rsidR="00EB261A" w:rsidRDefault="00EB261A">
      <w:pPr>
        <w:pStyle w:val="Tekstprzypisudolnego"/>
      </w:pPr>
      <w:r>
        <w:rPr>
          <w:rStyle w:val="Odwoanieprzypisudolnego"/>
        </w:rPr>
        <w:footnoteRef/>
      </w:r>
      <w:r>
        <w:t xml:space="preserve"> </w:t>
      </w:r>
      <w:r w:rsidRPr="0043033E">
        <w:t>Dz. U. z 2023 r. poz. 221</w:t>
      </w:r>
      <w:r>
        <w:t xml:space="preserve">, z </w:t>
      </w:r>
      <w:proofErr w:type="spellStart"/>
      <w:r>
        <w:t>późn</w:t>
      </w:r>
      <w:proofErr w:type="spellEnd"/>
      <w:r>
        <w:t>. zm.</w:t>
      </w:r>
    </w:p>
  </w:footnote>
  <w:footnote w:id="22">
    <w:p w14:paraId="1E86F4A8" w14:textId="2B64C804" w:rsidR="00EB261A" w:rsidRDefault="00EB261A">
      <w:pPr>
        <w:pStyle w:val="Tekstprzypisudolnego"/>
      </w:pPr>
      <w:r>
        <w:rPr>
          <w:rStyle w:val="Odwoanieprzypisudolnego"/>
        </w:rPr>
        <w:footnoteRef/>
      </w:r>
      <w:r>
        <w:t xml:space="preserve"> </w:t>
      </w:r>
      <w:r w:rsidRPr="0043033E">
        <w:t>Dz. U. z 2022 poz. 2055.</w:t>
      </w:r>
    </w:p>
  </w:footnote>
  <w:footnote w:id="23">
    <w:p w14:paraId="39DE7E99" w14:textId="44F6326F" w:rsidR="00EB261A" w:rsidRDefault="00EB261A">
      <w:pPr>
        <w:pStyle w:val="Tekstprzypisudolnego"/>
      </w:pPr>
      <w:r>
        <w:rPr>
          <w:rStyle w:val="Odwoanieprzypisudolnego"/>
        </w:rPr>
        <w:footnoteRef/>
      </w:r>
      <w:r>
        <w:t xml:space="preserve"> </w:t>
      </w:r>
      <w:r w:rsidRPr="0043033E">
        <w:t xml:space="preserve">Dz. U. z 2021 poz. 953, z </w:t>
      </w:r>
      <w:proofErr w:type="spellStart"/>
      <w:r w:rsidRPr="0043033E">
        <w:t>późn</w:t>
      </w:r>
      <w:proofErr w:type="spellEnd"/>
      <w:r w:rsidRPr="0043033E">
        <w:t>. zm.</w:t>
      </w:r>
    </w:p>
  </w:footnote>
  <w:footnote w:id="24">
    <w:p w14:paraId="5BF9AADE" w14:textId="21E9E393" w:rsidR="00EB261A" w:rsidRDefault="00EB261A">
      <w:pPr>
        <w:pStyle w:val="Tekstprzypisudolnego"/>
      </w:pPr>
      <w:r>
        <w:rPr>
          <w:rStyle w:val="Odwoanieprzypisudolnego"/>
        </w:rPr>
        <w:footnoteRef/>
      </w:r>
      <w:r>
        <w:t xml:space="preserve"> </w:t>
      </w:r>
      <w:r w:rsidRPr="00884D94">
        <w:t>Wzór wniosku stanowi załącznik nr 5 do Wytycznych dotyczących warunków gromadzenia i przekazywania danych w postaci elektronicznej.</w:t>
      </w:r>
    </w:p>
  </w:footnote>
  <w:footnote w:id="25">
    <w:p w14:paraId="64AA6EFC" w14:textId="013B1E40" w:rsidR="00EB261A" w:rsidRDefault="00EB261A">
      <w:pPr>
        <w:pStyle w:val="Tekstprzypisudolnego"/>
      </w:pPr>
      <w:r>
        <w:rPr>
          <w:rStyle w:val="Odwoanieprzypisudolnego"/>
        </w:rPr>
        <w:footnoteRef/>
      </w:r>
      <w:r>
        <w:t xml:space="preserve"> </w:t>
      </w:r>
      <w:r w:rsidRPr="00884D94">
        <w:t>Nie dotyczy kosztów personelu bezpośredniego rozliczanych w sposób uproszczony.</w:t>
      </w:r>
    </w:p>
  </w:footnote>
  <w:footnote w:id="26">
    <w:p w14:paraId="131B12B1" w14:textId="715F2CAE" w:rsidR="00EB261A" w:rsidRDefault="00EB261A">
      <w:pPr>
        <w:pStyle w:val="Tekstprzypisudolnego"/>
      </w:pPr>
      <w:r>
        <w:rPr>
          <w:rStyle w:val="Odwoanieprzypisudolnego"/>
        </w:rPr>
        <w:footnoteRef/>
      </w:r>
      <w:r>
        <w:t xml:space="preserve"> </w:t>
      </w:r>
      <w:r w:rsidRPr="00884D94">
        <w:t>Dz. U. z 2022 r. poz. 2509.</w:t>
      </w:r>
    </w:p>
  </w:footnote>
  <w:footnote w:id="27">
    <w:p w14:paraId="32A086C1" w14:textId="6DBAA144" w:rsidR="00EB261A" w:rsidRDefault="00EB261A">
      <w:pPr>
        <w:pStyle w:val="Tekstprzypisudolnego"/>
      </w:pPr>
      <w:r>
        <w:rPr>
          <w:rStyle w:val="Odwoanieprzypisudolnego"/>
        </w:rPr>
        <w:footnoteRef/>
      </w:r>
      <w:r>
        <w:t xml:space="preserve"> </w:t>
      </w:r>
      <w:r w:rsidRPr="00884D94">
        <w:t>Zgodnie z art. 49 ust. 3 i 5 Rozporządzenia ogólnego.</w:t>
      </w:r>
    </w:p>
  </w:footnote>
  <w:footnote w:id="28">
    <w:p w14:paraId="0AA58BFE" w14:textId="0D562454" w:rsidR="00EB261A" w:rsidRDefault="00EB261A">
      <w:pPr>
        <w:pStyle w:val="Tekstprzypisudolnego"/>
      </w:pPr>
      <w:r>
        <w:rPr>
          <w:rStyle w:val="Odwoanieprzypisudolnego"/>
        </w:rPr>
        <w:footnoteRef/>
      </w:r>
      <w:r>
        <w:t xml:space="preserve"> </w:t>
      </w:r>
      <w:r w:rsidRPr="00884D94">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29">
    <w:p w14:paraId="702CA457" w14:textId="1950BECC" w:rsidR="00EB261A" w:rsidRDefault="00EB261A">
      <w:pPr>
        <w:pStyle w:val="Tekstprzypisudolnego"/>
      </w:pPr>
      <w:r>
        <w:rPr>
          <w:rStyle w:val="Odwoanieprzypisudolnego"/>
        </w:rPr>
        <w:footnoteRef/>
      </w:r>
      <w:r>
        <w:t xml:space="preserve"> </w:t>
      </w:r>
      <w:r w:rsidRPr="00884D94">
        <w:t>Na potrzeby tego Artykułu rozbudowa oznacza powiększenie, rozszerzenie budowli, obszaru już zabudowanego, dobudowywanie nowych elementów.</w:t>
      </w:r>
    </w:p>
  </w:footnote>
  <w:footnote w:id="30">
    <w:p w14:paraId="71F60C62" w14:textId="79C92F15" w:rsidR="00EB261A" w:rsidRDefault="00EB261A">
      <w:pPr>
        <w:pStyle w:val="Tekstprzypisudolnego"/>
      </w:pPr>
      <w:r>
        <w:rPr>
          <w:rStyle w:val="Odwoanieprzypisudolnego"/>
        </w:rPr>
        <w:footnoteRef/>
      </w:r>
      <w:r>
        <w:t xml:space="preserve"> </w:t>
      </w:r>
      <w:r w:rsidRPr="00884D94">
        <w:t>Nie dotyczy plakatów, naklejek, których wzory nie mogą być zmieniane</w:t>
      </w:r>
    </w:p>
  </w:footnote>
  <w:footnote w:id="31">
    <w:p w14:paraId="549019A2" w14:textId="28C176DC" w:rsidR="00C64059" w:rsidRDefault="00C64059">
      <w:pPr>
        <w:pStyle w:val="Tekstprzypisudolnego"/>
      </w:pPr>
      <w:r>
        <w:rPr>
          <w:rStyle w:val="Odwoanieprzypisudolnego"/>
        </w:rPr>
        <w:footnoteRef/>
      </w:r>
      <w:r>
        <w:t xml:space="preserve"> </w:t>
      </w:r>
      <w:r w:rsidRPr="00C64059">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32">
    <w:p w14:paraId="5FAF5105" w14:textId="77777777" w:rsidR="00EB261A" w:rsidRPr="004F1D1C" w:rsidRDefault="00EB261A" w:rsidP="004F1D1C">
      <w:pPr>
        <w:pStyle w:val="Tekstprzypisudolnego"/>
        <w:rPr>
          <w:sz w:val="20"/>
        </w:rPr>
      </w:pPr>
      <w:r w:rsidRPr="004F1D1C">
        <w:rPr>
          <w:rStyle w:val="Odwoanieprzypisudolnego"/>
          <w:sz w:val="20"/>
        </w:rPr>
        <w:footnoteRef/>
      </w:r>
      <w:r w:rsidRPr="004F1D1C">
        <w:rPr>
          <w:sz w:val="20"/>
        </w:rPr>
        <w:t xml:space="preserve"> Dz. Urz. UE C 262 z 19.07.2016 r., s. 1.</w:t>
      </w:r>
    </w:p>
  </w:footnote>
  <w:footnote w:id="33">
    <w:p w14:paraId="63C4114B" w14:textId="77777777" w:rsidR="00EB261A" w:rsidRDefault="00EB261A" w:rsidP="004F1D1C">
      <w:pPr>
        <w:pStyle w:val="Tekstprzypisudolnego"/>
        <w:jc w:val="both"/>
      </w:pPr>
      <w:r w:rsidRPr="004F1D1C">
        <w:rPr>
          <w:rStyle w:val="Odwoanieprzypisudolnego"/>
          <w:sz w:val="20"/>
        </w:rPr>
        <w:footnoteRef/>
      </w:r>
      <w:r w:rsidRPr="004F1D1C">
        <w:rPr>
          <w:sz w:val="20"/>
        </w:rPr>
        <w:t xml:space="preserve"> 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r w:rsidRPr="00C83981">
        <w:rPr>
          <w:sz w:val="20"/>
        </w:rPr>
        <w:t xml:space="preserve"> </w:t>
      </w:r>
    </w:p>
  </w:footnote>
  <w:footnote w:id="34">
    <w:p w14:paraId="73D85A56" w14:textId="77777777" w:rsidR="00EB261A" w:rsidRPr="00C83981" w:rsidRDefault="00EB261A" w:rsidP="004F1D1C">
      <w:pPr>
        <w:pStyle w:val="Tekstprzypisudolnego"/>
        <w:rPr>
          <w:rFonts w:asciiTheme="minorHAnsi" w:hAnsiTheme="minorHAnsi" w:cstheme="minorHAnsi"/>
          <w:sz w:val="20"/>
        </w:rPr>
      </w:pPr>
      <w:r w:rsidRPr="004F1D1C">
        <w:rPr>
          <w:rStyle w:val="Odwoanieprzypisudolnego"/>
          <w:rFonts w:asciiTheme="minorHAnsi" w:hAnsiTheme="minorHAnsi" w:cstheme="minorHAnsi"/>
          <w:sz w:val="20"/>
        </w:rPr>
        <w:footnoteRef/>
      </w:r>
      <w:r w:rsidRPr="004F1D1C">
        <w:rPr>
          <w:rFonts w:asciiTheme="minorHAnsi" w:hAnsiTheme="minorHAnsi" w:cstheme="minorHAnsi"/>
          <w:sz w:val="20"/>
        </w:rPr>
        <w:t xml:space="preserve"> Dz. Urz. UE L 140 z 30.04.2004, s. 1, z </w:t>
      </w:r>
      <w:proofErr w:type="spellStart"/>
      <w:r w:rsidRPr="004F1D1C">
        <w:rPr>
          <w:rFonts w:asciiTheme="minorHAnsi" w:hAnsiTheme="minorHAnsi" w:cstheme="minorHAnsi"/>
          <w:sz w:val="20"/>
        </w:rPr>
        <w:t>późn</w:t>
      </w:r>
      <w:proofErr w:type="spellEnd"/>
      <w:r w:rsidRPr="004F1D1C">
        <w:rPr>
          <w:rFonts w:asciiTheme="minorHAnsi" w:hAnsiTheme="minorHAnsi" w:cstheme="minorHAnsi"/>
          <w:sz w:val="20"/>
        </w:rPr>
        <w:t>. zm.</w:t>
      </w:r>
    </w:p>
  </w:footnote>
  <w:footnote w:id="35">
    <w:p w14:paraId="481F3F37" w14:textId="1D7782AF" w:rsidR="00EB261A" w:rsidRDefault="00EB261A">
      <w:pPr>
        <w:pStyle w:val="Tekstprzypisudolnego"/>
      </w:pPr>
      <w:r>
        <w:rPr>
          <w:rStyle w:val="Odwoanieprzypisudolnego"/>
        </w:rPr>
        <w:footnoteRef/>
      </w:r>
      <w:r>
        <w:t xml:space="preserve"> </w:t>
      </w:r>
      <w:r w:rsidRPr="00884D94">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2AD3" w14:textId="77777777" w:rsidR="00EB261A" w:rsidRPr="00EA694E" w:rsidRDefault="00EB261A"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EB261A" w:rsidRPr="00EA694E" w:rsidRDefault="00EB261A"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21978" w14:textId="77777777" w:rsidR="00EB261A" w:rsidRDefault="00EB261A">
    <w:pPr>
      <w:pStyle w:val="Nagwek"/>
    </w:pPr>
    <w:r>
      <w:rPr>
        <w:noProof/>
      </w:rPr>
      <w:drawing>
        <wp:anchor distT="0" distB="0" distL="114300" distR="114300" simplePos="0" relativeHeight="251659264" behindDoc="0" locked="0" layoutInCell="1" allowOverlap="1" wp14:anchorId="288DDBD1" wp14:editId="6536A82E">
          <wp:simplePos x="0" y="0"/>
          <wp:positionH relativeFrom="page">
            <wp:posOffset>90170</wp:posOffset>
          </wp:positionH>
          <wp:positionV relativeFrom="page">
            <wp:posOffset>144780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B9FAC" w14:textId="77777777" w:rsidR="00EB261A" w:rsidRPr="00C572E3" w:rsidRDefault="00EB261A" w:rsidP="00911F3A">
    <w:pPr>
      <w:pStyle w:val="Nagwek"/>
      <w:jc w:val="right"/>
      <w:rPr>
        <w:rFonts w:asciiTheme="minorHAnsi" w:hAnsiTheme="minorHAnsi"/>
        <w:b/>
        <w:i/>
        <w:sz w:val="20"/>
      </w:rPr>
    </w:pPr>
  </w:p>
  <w:p w14:paraId="01895025" w14:textId="77777777" w:rsidR="00EB261A" w:rsidRPr="00911F3A" w:rsidRDefault="00EB261A"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5"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DD0CD5"/>
    <w:multiLevelType w:val="multilevel"/>
    <w:tmpl w:val="D500EC8C"/>
    <w:lvl w:ilvl="0">
      <w:start w:val="2"/>
      <w:numFmt w:val="decimal"/>
      <w:lvlText w:val="%1."/>
      <w:lvlJc w:val="left"/>
      <w:pPr>
        <w:tabs>
          <w:tab w:val="num" w:pos="360"/>
        </w:tabs>
        <w:ind w:left="360" w:hanging="360"/>
      </w:pPr>
      <w:rPr>
        <w:b w:val="0"/>
        <w:sz w:val="20"/>
        <w:szCs w:val="20"/>
      </w:rPr>
    </w:lvl>
    <w:lvl w:ilvl="1">
      <w:start w:val="1"/>
      <w:numFmt w:val="decimal"/>
      <w:lvlText w:val="%2)"/>
      <w:lvlJc w:val="left"/>
      <w:pPr>
        <w:ind w:left="107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15371D"/>
    <w:multiLevelType w:val="hybridMultilevel"/>
    <w:tmpl w:val="3D1845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4"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8"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2"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19"/>
  </w:num>
  <w:num w:numId="3">
    <w:abstractNumId w:val="2"/>
  </w:num>
  <w:num w:numId="4">
    <w:abstractNumId w:val="50"/>
  </w:num>
  <w:num w:numId="5">
    <w:abstractNumId w:val="12"/>
  </w:num>
  <w:num w:numId="6">
    <w:abstractNumId w:val="43"/>
  </w:num>
  <w:num w:numId="7">
    <w:abstractNumId w:val="52"/>
  </w:num>
  <w:num w:numId="8">
    <w:abstractNumId w:val="4"/>
  </w:num>
  <w:num w:numId="9">
    <w:abstractNumId w:val="0"/>
  </w:num>
  <w:num w:numId="10">
    <w:abstractNumId w:val="15"/>
  </w:num>
  <w:num w:numId="11">
    <w:abstractNumId w:val="17"/>
  </w:num>
  <w:num w:numId="12">
    <w:abstractNumId w:val="38"/>
  </w:num>
  <w:num w:numId="13">
    <w:abstractNumId w:val="36"/>
  </w:num>
  <w:num w:numId="14">
    <w:abstractNumId w:val="49"/>
  </w:num>
  <w:num w:numId="15">
    <w:abstractNumId w:val="34"/>
  </w:num>
  <w:num w:numId="16">
    <w:abstractNumId w:val="32"/>
  </w:num>
  <w:num w:numId="17">
    <w:abstractNumId w:val="26"/>
  </w:num>
  <w:num w:numId="18">
    <w:abstractNumId w:val="21"/>
  </w:num>
  <w:num w:numId="19">
    <w:abstractNumId w:val="27"/>
  </w:num>
  <w:num w:numId="20">
    <w:abstractNumId w:val="13"/>
  </w:num>
  <w:num w:numId="21">
    <w:abstractNumId w:val="40"/>
  </w:num>
  <w:num w:numId="22">
    <w:abstractNumId w:val="8"/>
  </w:num>
  <w:num w:numId="23">
    <w:abstractNumId w:val="54"/>
  </w:num>
  <w:num w:numId="24">
    <w:abstractNumId w:val="23"/>
  </w:num>
  <w:num w:numId="25">
    <w:abstractNumId w:val="60"/>
  </w:num>
  <w:num w:numId="26">
    <w:abstractNumId w:val="53"/>
  </w:num>
  <w:num w:numId="27">
    <w:abstractNumId w:val="29"/>
  </w:num>
  <w:num w:numId="28">
    <w:abstractNumId w:val="9"/>
  </w:num>
  <w:num w:numId="29">
    <w:abstractNumId w:val="14"/>
  </w:num>
  <w:num w:numId="30">
    <w:abstractNumId w:val="55"/>
  </w:num>
  <w:num w:numId="31">
    <w:abstractNumId w:val="7"/>
  </w:num>
  <w:num w:numId="32">
    <w:abstractNumId w:val="11"/>
  </w:num>
  <w:num w:numId="33">
    <w:abstractNumId w:val="3"/>
  </w:num>
  <w:num w:numId="34">
    <w:abstractNumId w:val="25"/>
  </w:num>
  <w:num w:numId="35">
    <w:abstractNumId w:val="35"/>
  </w:num>
  <w:num w:numId="36">
    <w:abstractNumId w:val="45"/>
  </w:num>
  <w:num w:numId="37">
    <w:abstractNumId w:val="57"/>
  </w:num>
  <w:num w:numId="38">
    <w:abstractNumId w:val="42"/>
  </w:num>
  <w:num w:numId="39">
    <w:abstractNumId w:val="10"/>
  </w:num>
  <w:num w:numId="40">
    <w:abstractNumId w:val="24"/>
  </w:num>
  <w:num w:numId="41">
    <w:abstractNumId w:val="48"/>
  </w:num>
  <w:num w:numId="42">
    <w:abstractNumId w:val="59"/>
  </w:num>
  <w:num w:numId="43">
    <w:abstractNumId w:val="63"/>
  </w:num>
  <w:num w:numId="44">
    <w:abstractNumId w:val="47"/>
  </w:num>
  <w:num w:numId="45">
    <w:abstractNumId w:val="31"/>
  </w:num>
  <w:num w:numId="46">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22"/>
  </w:num>
  <w:num w:numId="49">
    <w:abstractNumId w:val="1"/>
  </w:num>
  <w:num w:numId="50">
    <w:abstractNumId w:val="61"/>
  </w:num>
  <w:num w:numId="51">
    <w:abstractNumId w:val="46"/>
  </w:num>
  <w:num w:numId="52">
    <w:abstractNumId w:val="51"/>
  </w:num>
  <w:num w:numId="53">
    <w:abstractNumId w:val="41"/>
  </w:num>
  <w:num w:numId="54">
    <w:abstractNumId w:val="20"/>
  </w:num>
  <w:num w:numId="55">
    <w:abstractNumId w:val="44"/>
  </w:num>
  <w:num w:numId="56">
    <w:abstractNumId w:val="5"/>
  </w:num>
  <w:num w:numId="57">
    <w:abstractNumId w:val="62"/>
  </w:num>
  <w:num w:numId="58">
    <w:abstractNumId w:val="56"/>
  </w:num>
  <w:num w:numId="59">
    <w:abstractNumId w:val="39"/>
  </w:num>
  <w:num w:numId="60">
    <w:abstractNumId w:val="33"/>
  </w:num>
  <w:num w:numId="61">
    <w:abstractNumId w:val="6"/>
  </w:num>
  <w:num w:numId="62">
    <w:abstractNumId w:val="30"/>
  </w:num>
  <w:num w:numId="63">
    <w:abstractNumId w:val="58"/>
  </w:num>
  <w:num w:numId="64">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C43B578-09DA-4546-A79E-312BAEB93536}"/>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34EBF"/>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7799"/>
    <w:rsid w:val="000578DE"/>
    <w:rsid w:val="00060C1A"/>
    <w:rsid w:val="00061B6D"/>
    <w:rsid w:val="00061F20"/>
    <w:rsid w:val="00062480"/>
    <w:rsid w:val="0006342C"/>
    <w:rsid w:val="0006344B"/>
    <w:rsid w:val="000662DF"/>
    <w:rsid w:val="00066378"/>
    <w:rsid w:val="00066877"/>
    <w:rsid w:val="00067638"/>
    <w:rsid w:val="00067BE1"/>
    <w:rsid w:val="00071A17"/>
    <w:rsid w:val="0007243E"/>
    <w:rsid w:val="00072848"/>
    <w:rsid w:val="00072B73"/>
    <w:rsid w:val="00072F08"/>
    <w:rsid w:val="00074ABC"/>
    <w:rsid w:val="00075C1C"/>
    <w:rsid w:val="0007731F"/>
    <w:rsid w:val="00077EAA"/>
    <w:rsid w:val="00080367"/>
    <w:rsid w:val="00080D83"/>
    <w:rsid w:val="00080DFE"/>
    <w:rsid w:val="000821C8"/>
    <w:rsid w:val="000830EA"/>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DFA"/>
    <w:rsid w:val="000A3DA2"/>
    <w:rsid w:val="000A3F96"/>
    <w:rsid w:val="000A6F12"/>
    <w:rsid w:val="000B2746"/>
    <w:rsid w:val="000B39BC"/>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4BF7"/>
    <w:rsid w:val="000D5098"/>
    <w:rsid w:val="000D6EB7"/>
    <w:rsid w:val="000E1B7B"/>
    <w:rsid w:val="000E29BA"/>
    <w:rsid w:val="000E454A"/>
    <w:rsid w:val="000E466C"/>
    <w:rsid w:val="000E4EA2"/>
    <w:rsid w:val="000E5074"/>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6143"/>
    <w:rsid w:val="001070C1"/>
    <w:rsid w:val="0011079B"/>
    <w:rsid w:val="00111A04"/>
    <w:rsid w:val="00114471"/>
    <w:rsid w:val="001149FF"/>
    <w:rsid w:val="00114F98"/>
    <w:rsid w:val="001158D0"/>
    <w:rsid w:val="00116377"/>
    <w:rsid w:val="00116EC7"/>
    <w:rsid w:val="0012009B"/>
    <w:rsid w:val="001204E4"/>
    <w:rsid w:val="00121532"/>
    <w:rsid w:val="001218E4"/>
    <w:rsid w:val="00123D1C"/>
    <w:rsid w:val="00124D4A"/>
    <w:rsid w:val="00125294"/>
    <w:rsid w:val="00125DAE"/>
    <w:rsid w:val="0012706F"/>
    <w:rsid w:val="00130B23"/>
    <w:rsid w:val="001326BE"/>
    <w:rsid w:val="00132C82"/>
    <w:rsid w:val="00133A38"/>
    <w:rsid w:val="00133FD0"/>
    <w:rsid w:val="001342DE"/>
    <w:rsid w:val="00134CFC"/>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6AC"/>
    <w:rsid w:val="00160B39"/>
    <w:rsid w:val="001637E9"/>
    <w:rsid w:val="00164F31"/>
    <w:rsid w:val="0016570F"/>
    <w:rsid w:val="001670A3"/>
    <w:rsid w:val="0017154C"/>
    <w:rsid w:val="00173FF6"/>
    <w:rsid w:val="00174199"/>
    <w:rsid w:val="00174CF0"/>
    <w:rsid w:val="00176984"/>
    <w:rsid w:val="00180370"/>
    <w:rsid w:val="0018125E"/>
    <w:rsid w:val="00182F97"/>
    <w:rsid w:val="00184F9D"/>
    <w:rsid w:val="00185FC7"/>
    <w:rsid w:val="00186088"/>
    <w:rsid w:val="00187655"/>
    <w:rsid w:val="00191FAF"/>
    <w:rsid w:val="00192BC9"/>
    <w:rsid w:val="00192DCD"/>
    <w:rsid w:val="0019316A"/>
    <w:rsid w:val="001931B1"/>
    <w:rsid w:val="00194BF7"/>
    <w:rsid w:val="00197238"/>
    <w:rsid w:val="00197893"/>
    <w:rsid w:val="001A01CF"/>
    <w:rsid w:val="001A0442"/>
    <w:rsid w:val="001A2964"/>
    <w:rsid w:val="001A36EE"/>
    <w:rsid w:val="001A48F4"/>
    <w:rsid w:val="001A5665"/>
    <w:rsid w:val="001A59DA"/>
    <w:rsid w:val="001A7FCF"/>
    <w:rsid w:val="001B0333"/>
    <w:rsid w:val="001B210F"/>
    <w:rsid w:val="001B2FD1"/>
    <w:rsid w:val="001B3C8C"/>
    <w:rsid w:val="001B512A"/>
    <w:rsid w:val="001B69C5"/>
    <w:rsid w:val="001B784E"/>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248D"/>
    <w:rsid w:val="001E5FC5"/>
    <w:rsid w:val="001E6D67"/>
    <w:rsid w:val="001F00E2"/>
    <w:rsid w:val="001F06E5"/>
    <w:rsid w:val="001F0F7A"/>
    <w:rsid w:val="001F171C"/>
    <w:rsid w:val="001F1E66"/>
    <w:rsid w:val="001F4C39"/>
    <w:rsid w:val="001F57F3"/>
    <w:rsid w:val="001F5B45"/>
    <w:rsid w:val="001F7DCD"/>
    <w:rsid w:val="0020035D"/>
    <w:rsid w:val="002025DF"/>
    <w:rsid w:val="002033E3"/>
    <w:rsid w:val="00205564"/>
    <w:rsid w:val="00206246"/>
    <w:rsid w:val="00207823"/>
    <w:rsid w:val="00207992"/>
    <w:rsid w:val="00210239"/>
    <w:rsid w:val="002108DA"/>
    <w:rsid w:val="002138FC"/>
    <w:rsid w:val="002169DE"/>
    <w:rsid w:val="00216DD5"/>
    <w:rsid w:val="00221CED"/>
    <w:rsid w:val="00221E59"/>
    <w:rsid w:val="0022255B"/>
    <w:rsid w:val="00222997"/>
    <w:rsid w:val="00222B0F"/>
    <w:rsid w:val="00223625"/>
    <w:rsid w:val="002237F1"/>
    <w:rsid w:val="00223C10"/>
    <w:rsid w:val="002247ED"/>
    <w:rsid w:val="002254B0"/>
    <w:rsid w:val="002254D9"/>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1171"/>
    <w:rsid w:val="002724EB"/>
    <w:rsid w:val="002735E4"/>
    <w:rsid w:val="002737B2"/>
    <w:rsid w:val="00274759"/>
    <w:rsid w:val="002761E5"/>
    <w:rsid w:val="00276356"/>
    <w:rsid w:val="002800A3"/>
    <w:rsid w:val="00281A29"/>
    <w:rsid w:val="00283182"/>
    <w:rsid w:val="002856E3"/>
    <w:rsid w:val="002860D6"/>
    <w:rsid w:val="002867BE"/>
    <w:rsid w:val="0028747F"/>
    <w:rsid w:val="00291128"/>
    <w:rsid w:val="002911E8"/>
    <w:rsid w:val="002919AF"/>
    <w:rsid w:val="00295191"/>
    <w:rsid w:val="00296775"/>
    <w:rsid w:val="00297968"/>
    <w:rsid w:val="00297A85"/>
    <w:rsid w:val="002A12C8"/>
    <w:rsid w:val="002A15E4"/>
    <w:rsid w:val="002A241C"/>
    <w:rsid w:val="002A2F11"/>
    <w:rsid w:val="002A40A3"/>
    <w:rsid w:val="002A611F"/>
    <w:rsid w:val="002A66CD"/>
    <w:rsid w:val="002A6DFF"/>
    <w:rsid w:val="002A76B8"/>
    <w:rsid w:val="002A7C40"/>
    <w:rsid w:val="002B0A52"/>
    <w:rsid w:val="002B0F96"/>
    <w:rsid w:val="002B220C"/>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376D"/>
    <w:rsid w:val="002D4048"/>
    <w:rsid w:val="002D453E"/>
    <w:rsid w:val="002D4901"/>
    <w:rsid w:val="002D4D93"/>
    <w:rsid w:val="002D5D48"/>
    <w:rsid w:val="002D737F"/>
    <w:rsid w:val="002E174D"/>
    <w:rsid w:val="002E1859"/>
    <w:rsid w:val="002E226B"/>
    <w:rsid w:val="002E3D5C"/>
    <w:rsid w:val="002E3F94"/>
    <w:rsid w:val="002E4A5E"/>
    <w:rsid w:val="002E533C"/>
    <w:rsid w:val="002E6895"/>
    <w:rsid w:val="002E7235"/>
    <w:rsid w:val="002E7332"/>
    <w:rsid w:val="002F165A"/>
    <w:rsid w:val="002F49F0"/>
    <w:rsid w:val="002F4E51"/>
    <w:rsid w:val="002F6436"/>
    <w:rsid w:val="0030028D"/>
    <w:rsid w:val="0030073A"/>
    <w:rsid w:val="00301A47"/>
    <w:rsid w:val="0030219B"/>
    <w:rsid w:val="003030FA"/>
    <w:rsid w:val="0030437F"/>
    <w:rsid w:val="0030439F"/>
    <w:rsid w:val="003076B2"/>
    <w:rsid w:val="00307DC9"/>
    <w:rsid w:val="0031144C"/>
    <w:rsid w:val="00311A9A"/>
    <w:rsid w:val="00312B5F"/>
    <w:rsid w:val="003139AA"/>
    <w:rsid w:val="003140AE"/>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283"/>
    <w:rsid w:val="00370C0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3942"/>
    <w:rsid w:val="003A50E1"/>
    <w:rsid w:val="003A5835"/>
    <w:rsid w:val="003A63F5"/>
    <w:rsid w:val="003A7E6C"/>
    <w:rsid w:val="003B3A8B"/>
    <w:rsid w:val="003B4815"/>
    <w:rsid w:val="003B5321"/>
    <w:rsid w:val="003B5504"/>
    <w:rsid w:val="003B575E"/>
    <w:rsid w:val="003B5F0B"/>
    <w:rsid w:val="003B7729"/>
    <w:rsid w:val="003B7C21"/>
    <w:rsid w:val="003B7DAA"/>
    <w:rsid w:val="003C554F"/>
    <w:rsid w:val="003C6F4C"/>
    <w:rsid w:val="003C72D6"/>
    <w:rsid w:val="003D0F7A"/>
    <w:rsid w:val="003D1EC9"/>
    <w:rsid w:val="003D5596"/>
    <w:rsid w:val="003D73A3"/>
    <w:rsid w:val="003E1E55"/>
    <w:rsid w:val="003E3143"/>
    <w:rsid w:val="003E3FBF"/>
    <w:rsid w:val="003E5932"/>
    <w:rsid w:val="003E607B"/>
    <w:rsid w:val="003E684E"/>
    <w:rsid w:val="003E7EBA"/>
    <w:rsid w:val="003F1563"/>
    <w:rsid w:val="003F3392"/>
    <w:rsid w:val="003F3E12"/>
    <w:rsid w:val="003F3E63"/>
    <w:rsid w:val="003F49A6"/>
    <w:rsid w:val="003F5752"/>
    <w:rsid w:val="003F5EB6"/>
    <w:rsid w:val="003F6EB6"/>
    <w:rsid w:val="004006F3"/>
    <w:rsid w:val="0040149C"/>
    <w:rsid w:val="0040167D"/>
    <w:rsid w:val="004018D2"/>
    <w:rsid w:val="00402374"/>
    <w:rsid w:val="00402824"/>
    <w:rsid w:val="00402C51"/>
    <w:rsid w:val="00404679"/>
    <w:rsid w:val="00404AA7"/>
    <w:rsid w:val="0040686C"/>
    <w:rsid w:val="00406C07"/>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7520"/>
    <w:rsid w:val="00427882"/>
    <w:rsid w:val="0043033E"/>
    <w:rsid w:val="00431127"/>
    <w:rsid w:val="00433705"/>
    <w:rsid w:val="0043415C"/>
    <w:rsid w:val="00434734"/>
    <w:rsid w:val="0043582D"/>
    <w:rsid w:val="00435B66"/>
    <w:rsid w:val="0043610A"/>
    <w:rsid w:val="00437E0E"/>
    <w:rsid w:val="00440731"/>
    <w:rsid w:val="00440788"/>
    <w:rsid w:val="00440955"/>
    <w:rsid w:val="00441F9D"/>
    <w:rsid w:val="00442705"/>
    <w:rsid w:val="00442D41"/>
    <w:rsid w:val="0044333B"/>
    <w:rsid w:val="004443CF"/>
    <w:rsid w:val="00444647"/>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4047"/>
    <w:rsid w:val="004806C5"/>
    <w:rsid w:val="00482CF8"/>
    <w:rsid w:val="00483ABF"/>
    <w:rsid w:val="00486656"/>
    <w:rsid w:val="00487277"/>
    <w:rsid w:val="00487A38"/>
    <w:rsid w:val="0049060A"/>
    <w:rsid w:val="00492239"/>
    <w:rsid w:val="004922EF"/>
    <w:rsid w:val="00492BD3"/>
    <w:rsid w:val="00492BF3"/>
    <w:rsid w:val="00492C95"/>
    <w:rsid w:val="00493416"/>
    <w:rsid w:val="004934E7"/>
    <w:rsid w:val="00495A1C"/>
    <w:rsid w:val="00495DE4"/>
    <w:rsid w:val="004A0C08"/>
    <w:rsid w:val="004A1128"/>
    <w:rsid w:val="004A15BD"/>
    <w:rsid w:val="004A1E42"/>
    <w:rsid w:val="004A3242"/>
    <w:rsid w:val="004A392B"/>
    <w:rsid w:val="004A532F"/>
    <w:rsid w:val="004A7532"/>
    <w:rsid w:val="004A7F20"/>
    <w:rsid w:val="004B0265"/>
    <w:rsid w:val="004B0784"/>
    <w:rsid w:val="004B0AC3"/>
    <w:rsid w:val="004B0FBE"/>
    <w:rsid w:val="004B1DC1"/>
    <w:rsid w:val="004B1FE1"/>
    <w:rsid w:val="004B22A1"/>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246"/>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1D1C"/>
    <w:rsid w:val="004F3304"/>
    <w:rsid w:val="004F41ED"/>
    <w:rsid w:val="004F63B8"/>
    <w:rsid w:val="0050056E"/>
    <w:rsid w:val="00500BA1"/>
    <w:rsid w:val="00500D59"/>
    <w:rsid w:val="00501FE2"/>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691A"/>
    <w:rsid w:val="00561677"/>
    <w:rsid w:val="005626F0"/>
    <w:rsid w:val="00566B4F"/>
    <w:rsid w:val="0056772F"/>
    <w:rsid w:val="00567A4B"/>
    <w:rsid w:val="00570B60"/>
    <w:rsid w:val="00571964"/>
    <w:rsid w:val="00573EC9"/>
    <w:rsid w:val="00574E95"/>
    <w:rsid w:val="00575F0F"/>
    <w:rsid w:val="005760A9"/>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76E4"/>
    <w:rsid w:val="005B0112"/>
    <w:rsid w:val="005B197D"/>
    <w:rsid w:val="005B2305"/>
    <w:rsid w:val="005B3101"/>
    <w:rsid w:val="005B3123"/>
    <w:rsid w:val="005B4A39"/>
    <w:rsid w:val="005B4E3A"/>
    <w:rsid w:val="005B515B"/>
    <w:rsid w:val="005B66BE"/>
    <w:rsid w:val="005C1043"/>
    <w:rsid w:val="005C2EE2"/>
    <w:rsid w:val="005C4416"/>
    <w:rsid w:val="005C7263"/>
    <w:rsid w:val="005C784E"/>
    <w:rsid w:val="005C7F66"/>
    <w:rsid w:val="005D03E8"/>
    <w:rsid w:val="005D4E3C"/>
    <w:rsid w:val="005D5D4C"/>
    <w:rsid w:val="005D72BD"/>
    <w:rsid w:val="005D7891"/>
    <w:rsid w:val="005D7D0D"/>
    <w:rsid w:val="005E016F"/>
    <w:rsid w:val="005E1EA9"/>
    <w:rsid w:val="005E24DE"/>
    <w:rsid w:val="005E4BF8"/>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34FA"/>
    <w:rsid w:val="00634504"/>
    <w:rsid w:val="006348C3"/>
    <w:rsid w:val="00634DB6"/>
    <w:rsid w:val="00635778"/>
    <w:rsid w:val="00636A9C"/>
    <w:rsid w:val="00637DA2"/>
    <w:rsid w:val="006402D8"/>
    <w:rsid w:val="006403CA"/>
    <w:rsid w:val="0064066E"/>
    <w:rsid w:val="00640BFF"/>
    <w:rsid w:val="00640EE7"/>
    <w:rsid w:val="006416BB"/>
    <w:rsid w:val="006419E7"/>
    <w:rsid w:val="00644419"/>
    <w:rsid w:val="00647028"/>
    <w:rsid w:val="00647992"/>
    <w:rsid w:val="00650580"/>
    <w:rsid w:val="006516C5"/>
    <w:rsid w:val="00652022"/>
    <w:rsid w:val="0065301D"/>
    <w:rsid w:val="00653318"/>
    <w:rsid w:val="00654459"/>
    <w:rsid w:val="00655D9A"/>
    <w:rsid w:val="006579BC"/>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583"/>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B5AAC"/>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DE0"/>
    <w:rsid w:val="007113D8"/>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5160D"/>
    <w:rsid w:val="007517B0"/>
    <w:rsid w:val="00751D79"/>
    <w:rsid w:val="00753CD3"/>
    <w:rsid w:val="007560B7"/>
    <w:rsid w:val="007562D1"/>
    <w:rsid w:val="00756D9C"/>
    <w:rsid w:val="00757258"/>
    <w:rsid w:val="00757D1F"/>
    <w:rsid w:val="00761657"/>
    <w:rsid w:val="007640BC"/>
    <w:rsid w:val="00764CB4"/>
    <w:rsid w:val="00766577"/>
    <w:rsid w:val="007677C2"/>
    <w:rsid w:val="00767901"/>
    <w:rsid w:val="0077039A"/>
    <w:rsid w:val="00775095"/>
    <w:rsid w:val="00775618"/>
    <w:rsid w:val="00776530"/>
    <w:rsid w:val="007768AB"/>
    <w:rsid w:val="007772AE"/>
    <w:rsid w:val="00780378"/>
    <w:rsid w:val="00781BBD"/>
    <w:rsid w:val="0078228F"/>
    <w:rsid w:val="007825EF"/>
    <w:rsid w:val="00783C9C"/>
    <w:rsid w:val="00784689"/>
    <w:rsid w:val="0078782B"/>
    <w:rsid w:val="00787CE1"/>
    <w:rsid w:val="00790BD4"/>
    <w:rsid w:val="00790FA8"/>
    <w:rsid w:val="007911C8"/>
    <w:rsid w:val="00791A39"/>
    <w:rsid w:val="00791E8E"/>
    <w:rsid w:val="007958ED"/>
    <w:rsid w:val="007969FA"/>
    <w:rsid w:val="0079753A"/>
    <w:rsid w:val="007A0109"/>
    <w:rsid w:val="007A1C92"/>
    <w:rsid w:val="007A1CA5"/>
    <w:rsid w:val="007A3A37"/>
    <w:rsid w:val="007A5FC5"/>
    <w:rsid w:val="007A60B6"/>
    <w:rsid w:val="007A6C00"/>
    <w:rsid w:val="007B0440"/>
    <w:rsid w:val="007B071A"/>
    <w:rsid w:val="007B14D9"/>
    <w:rsid w:val="007B2500"/>
    <w:rsid w:val="007B453F"/>
    <w:rsid w:val="007B6356"/>
    <w:rsid w:val="007B6513"/>
    <w:rsid w:val="007B6C23"/>
    <w:rsid w:val="007B6E5D"/>
    <w:rsid w:val="007B7EBD"/>
    <w:rsid w:val="007C1487"/>
    <w:rsid w:val="007C1D0D"/>
    <w:rsid w:val="007C2584"/>
    <w:rsid w:val="007C3CBA"/>
    <w:rsid w:val="007C5CB2"/>
    <w:rsid w:val="007C7D98"/>
    <w:rsid w:val="007D2BA3"/>
    <w:rsid w:val="007D4247"/>
    <w:rsid w:val="007D61D6"/>
    <w:rsid w:val="007D6790"/>
    <w:rsid w:val="007D7549"/>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1441"/>
    <w:rsid w:val="00801C75"/>
    <w:rsid w:val="00802DEB"/>
    <w:rsid w:val="008031A0"/>
    <w:rsid w:val="00805CE7"/>
    <w:rsid w:val="00806880"/>
    <w:rsid w:val="00807747"/>
    <w:rsid w:val="00807E8E"/>
    <w:rsid w:val="00810200"/>
    <w:rsid w:val="00812B8C"/>
    <w:rsid w:val="00812C17"/>
    <w:rsid w:val="008130F4"/>
    <w:rsid w:val="00813260"/>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71C0"/>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725D7"/>
    <w:rsid w:val="00880BE0"/>
    <w:rsid w:val="0088188D"/>
    <w:rsid w:val="00882464"/>
    <w:rsid w:val="00882C07"/>
    <w:rsid w:val="00882D03"/>
    <w:rsid w:val="00883816"/>
    <w:rsid w:val="00884A75"/>
    <w:rsid w:val="00884D94"/>
    <w:rsid w:val="008851CE"/>
    <w:rsid w:val="00885E03"/>
    <w:rsid w:val="0088777E"/>
    <w:rsid w:val="00887C6C"/>
    <w:rsid w:val="008908E3"/>
    <w:rsid w:val="00890902"/>
    <w:rsid w:val="00891BE7"/>
    <w:rsid w:val="00891D45"/>
    <w:rsid w:val="008945D9"/>
    <w:rsid w:val="00894B18"/>
    <w:rsid w:val="00894BCE"/>
    <w:rsid w:val="00895312"/>
    <w:rsid w:val="00895A0E"/>
    <w:rsid w:val="00897656"/>
    <w:rsid w:val="0089778B"/>
    <w:rsid w:val="008A0BED"/>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31D9"/>
    <w:rsid w:val="008F331D"/>
    <w:rsid w:val="008F443D"/>
    <w:rsid w:val="008F55B5"/>
    <w:rsid w:val="008F6241"/>
    <w:rsid w:val="008F6C8C"/>
    <w:rsid w:val="008F745E"/>
    <w:rsid w:val="00900508"/>
    <w:rsid w:val="00900F3A"/>
    <w:rsid w:val="00901239"/>
    <w:rsid w:val="009021CF"/>
    <w:rsid w:val="00903241"/>
    <w:rsid w:val="00904215"/>
    <w:rsid w:val="009045C4"/>
    <w:rsid w:val="00904E28"/>
    <w:rsid w:val="009070AC"/>
    <w:rsid w:val="00910A73"/>
    <w:rsid w:val="00911115"/>
    <w:rsid w:val="00911A54"/>
    <w:rsid w:val="00911F3A"/>
    <w:rsid w:val="00913FCC"/>
    <w:rsid w:val="009158BA"/>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3F59"/>
    <w:rsid w:val="0097447F"/>
    <w:rsid w:val="009759EA"/>
    <w:rsid w:val="0097741F"/>
    <w:rsid w:val="00982A4D"/>
    <w:rsid w:val="00983F0D"/>
    <w:rsid w:val="0098635D"/>
    <w:rsid w:val="00990AEC"/>
    <w:rsid w:val="00991DBD"/>
    <w:rsid w:val="00993C6D"/>
    <w:rsid w:val="009A0938"/>
    <w:rsid w:val="009A0D81"/>
    <w:rsid w:val="009A3124"/>
    <w:rsid w:val="009A6B40"/>
    <w:rsid w:val="009B168F"/>
    <w:rsid w:val="009B509E"/>
    <w:rsid w:val="009B5D1B"/>
    <w:rsid w:val="009C169D"/>
    <w:rsid w:val="009C1EBE"/>
    <w:rsid w:val="009C4D0B"/>
    <w:rsid w:val="009C5D3E"/>
    <w:rsid w:val="009D063E"/>
    <w:rsid w:val="009D0C93"/>
    <w:rsid w:val="009D1A4A"/>
    <w:rsid w:val="009D24D0"/>
    <w:rsid w:val="009D3F6F"/>
    <w:rsid w:val="009D43BE"/>
    <w:rsid w:val="009D5003"/>
    <w:rsid w:val="009D58B9"/>
    <w:rsid w:val="009D663D"/>
    <w:rsid w:val="009D67F7"/>
    <w:rsid w:val="009D6B20"/>
    <w:rsid w:val="009D71C1"/>
    <w:rsid w:val="009D7390"/>
    <w:rsid w:val="009D7962"/>
    <w:rsid w:val="009E0DD7"/>
    <w:rsid w:val="009E0FEF"/>
    <w:rsid w:val="009E47C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C78"/>
    <w:rsid w:val="00A1242E"/>
    <w:rsid w:val="00A12ABF"/>
    <w:rsid w:val="00A149AF"/>
    <w:rsid w:val="00A2019D"/>
    <w:rsid w:val="00A209DA"/>
    <w:rsid w:val="00A20B9B"/>
    <w:rsid w:val="00A20D08"/>
    <w:rsid w:val="00A21CD9"/>
    <w:rsid w:val="00A235EB"/>
    <w:rsid w:val="00A24896"/>
    <w:rsid w:val="00A26F94"/>
    <w:rsid w:val="00A27B1E"/>
    <w:rsid w:val="00A314B6"/>
    <w:rsid w:val="00A32312"/>
    <w:rsid w:val="00A40D8D"/>
    <w:rsid w:val="00A40DD3"/>
    <w:rsid w:val="00A41473"/>
    <w:rsid w:val="00A42223"/>
    <w:rsid w:val="00A43595"/>
    <w:rsid w:val="00A444D1"/>
    <w:rsid w:val="00A46E21"/>
    <w:rsid w:val="00A502CC"/>
    <w:rsid w:val="00A529F7"/>
    <w:rsid w:val="00A539C9"/>
    <w:rsid w:val="00A54AFC"/>
    <w:rsid w:val="00A54DE3"/>
    <w:rsid w:val="00A55BB2"/>
    <w:rsid w:val="00A55CAA"/>
    <w:rsid w:val="00A56C6E"/>
    <w:rsid w:val="00A630C9"/>
    <w:rsid w:val="00A64A4C"/>
    <w:rsid w:val="00A659A3"/>
    <w:rsid w:val="00A73837"/>
    <w:rsid w:val="00A74C13"/>
    <w:rsid w:val="00A7741E"/>
    <w:rsid w:val="00A809A0"/>
    <w:rsid w:val="00A81678"/>
    <w:rsid w:val="00A817EF"/>
    <w:rsid w:val="00A818DF"/>
    <w:rsid w:val="00A81B1F"/>
    <w:rsid w:val="00A82870"/>
    <w:rsid w:val="00A8311B"/>
    <w:rsid w:val="00A8434A"/>
    <w:rsid w:val="00A847A0"/>
    <w:rsid w:val="00A855CF"/>
    <w:rsid w:val="00A8601E"/>
    <w:rsid w:val="00A86487"/>
    <w:rsid w:val="00A86DFA"/>
    <w:rsid w:val="00A90375"/>
    <w:rsid w:val="00A9508A"/>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55B4"/>
    <w:rsid w:val="00AB7472"/>
    <w:rsid w:val="00AB7606"/>
    <w:rsid w:val="00AC033A"/>
    <w:rsid w:val="00AC0C4C"/>
    <w:rsid w:val="00AC269B"/>
    <w:rsid w:val="00AC3248"/>
    <w:rsid w:val="00AC4328"/>
    <w:rsid w:val="00AC636C"/>
    <w:rsid w:val="00AC6E02"/>
    <w:rsid w:val="00AC73CB"/>
    <w:rsid w:val="00AC7EF5"/>
    <w:rsid w:val="00AD2CA6"/>
    <w:rsid w:val="00AD4069"/>
    <w:rsid w:val="00AD4BB9"/>
    <w:rsid w:val="00AD4D63"/>
    <w:rsid w:val="00AD680B"/>
    <w:rsid w:val="00AD68A9"/>
    <w:rsid w:val="00AD7A2A"/>
    <w:rsid w:val="00AD7CB5"/>
    <w:rsid w:val="00AE0EDC"/>
    <w:rsid w:val="00AE2744"/>
    <w:rsid w:val="00AE290F"/>
    <w:rsid w:val="00AE2E4D"/>
    <w:rsid w:val="00AE3A43"/>
    <w:rsid w:val="00AE4885"/>
    <w:rsid w:val="00AE576C"/>
    <w:rsid w:val="00AF1648"/>
    <w:rsid w:val="00AF189F"/>
    <w:rsid w:val="00AF736D"/>
    <w:rsid w:val="00B0028D"/>
    <w:rsid w:val="00B00458"/>
    <w:rsid w:val="00B007E5"/>
    <w:rsid w:val="00B00F26"/>
    <w:rsid w:val="00B00F5E"/>
    <w:rsid w:val="00B01F08"/>
    <w:rsid w:val="00B02FBB"/>
    <w:rsid w:val="00B03A1E"/>
    <w:rsid w:val="00B04E20"/>
    <w:rsid w:val="00B05EAF"/>
    <w:rsid w:val="00B06278"/>
    <w:rsid w:val="00B07770"/>
    <w:rsid w:val="00B11BA1"/>
    <w:rsid w:val="00B12219"/>
    <w:rsid w:val="00B1298B"/>
    <w:rsid w:val="00B12E2B"/>
    <w:rsid w:val="00B13711"/>
    <w:rsid w:val="00B13EC9"/>
    <w:rsid w:val="00B1489E"/>
    <w:rsid w:val="00B151C3"/>
    <w:rsid w:val="00B154B2"/>
    <w:rsid w:val="00B154EF"/>
    <w:rsid w:val="00B16E8F"/>
    <w:rsid w:val="00B24174"/>
    <w:rsid w:val="00B252E1"/>
    <w:rsid w:val="00B30401"/>
    <w:rsid w:val="00B31483"/>
    <w:rsid w:val="00B3172D"/>
    <w:rsid w:val="00B31AC5"/>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3E9"/>
    <w:rsid w:val="00B767EC"/>
    <w:rsid w:val="00B80FDE"/>
    <w:rsid w:val="00B82A6B"/>
    <w:rsid w:val="00B82EEB"/>
    <w:rsid w:val="00B849A4"/>
    <w:rsid w:val="00B86950"/>
    <w:rsid w:val="00B8707C"/>
    <w:rsid w:val="00B90C31"/>
    <w:rsid w:val="00B9719E"/>
    <w:rsid w:val="00BA0423"/>
    <w:rsid w:val="00BA077A"/>
    <w:rsid w:val="00BA0DA7"/>
    <w:rsid w:val="00BA1194"/>
    <w:rsid w:val="00BA2319"/>
    <w:rsid w:val="00BA2E47"/>
    <w:rsid w:val="00BA63E7"/>
    <w:rsid w:val="00BA6C35"/>
    <w:rsid w:val="00BB00B7"/>
    <w:rsid w:val="00BB0824"/>
    <w:rsid w:val="00BB0DC9"/>
    <w:rsid w:val="00BB1356"/>
    <w:rsid w:val="00BB1B38"/>
    <w:rsid w:val="00BB1DA8"/>
    <w:rsid w:val="00BB1EC0"/>
    <w:rsid w:val="00BB4800"/>
    <w:rsid w:val="00BB534E"/>
    <w:rsid w:val="00BB741B"/>
    <w:rsid w:val="00BB76D0"/>
    <w:rsid w:val="00BB7752"/>
    <w:rsid w:val="00BB782F"/>
    <w:rsid w:val="00BC297B"/>
    <w:rsid w:val="00BC363C"/>
    <w:rsid w:val="00BC3666"/>
    <w:rsid w:val="00BC445E"/>
    <w:rsid w:val="00BC451C"/>
    <w:rsid w:val="00BC5344"/>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44"/>
    <w:rsid w:val="00BF7095"/>
    <w:rsid w:val="00C000DF"/>
    <w:rsid w:val="00C015D8"/>
    <w:rsid w:val="00C024C6"/>
    <w:rsid w:val="00C03AC7"/>
    <w:rsid w:val="00C03BAA"/>
    <w:rsid w:val="00C03D86"/>
    <w:rsid w:val="00C0527A"/>
    <w:rsid w:val="00C052E5"/>
    <w:rsid w:val="00C0566D"/>
    <w:rsid w:val="00C10512"/>
    <w:rsid w:val="00C1117C"/>
    <w:rsid w:val="00C11C67"/>
    <w:rsid w:val="00C138FA"/>
    <w:rsid w:val="00C13BBF"/>
    <w:rsid w:val="00C13C98"/>
    <w:rsid w:val="00C14AE5"/>
    <w:rsid w:val="00C15C81"/>
    <w:rsid w:val="00C1636C"/>
    <w:rsid w:val="00C17B58"/>
    <w:rsid w:val="00C22CB0"/>
    <w:rsid w:val="00C2379B"/>
    <w:rsid w:val="00C25C13"/>
    <w:rsid w:val="00C277ED"/>
    <w:rsid w:val="00C279BA"/>
    <w:rsid w:val="00C30C68"/>
    <w:rsid w:val="00C3205B"/>
    <w:rsid w:val="00C33BE9"/>
    <w:rsid w:val="00C342D8"/>
    <w:rsid w:val="00C346F2"/>
    <w:rsid w:val="00C34C34"/>
    <w:rsid w:val="00C355E3"/>
    <w:rsid w:val="00C36590"/>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4059"/>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125A"/>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24FA"/>
    <w:rsid w:val="00D55190"/>
    <w:rsid w:val="00D55FAC"/>
    <w:rsid w:val="00D56BCB"/>
    <w:rsid w:val="00D57867"/>
    <w:rsid w:val="00D6132D"/>
    <w:rsid w:val="00D63010"/>
    <w:rsid w:val="00D633B1"/>
    <w:rsid w:val="00D6389D"/>
    <w:rsid w:val="00D63985"/>
    <w:rsid w:val="00D63D3D"/>
    <w:rsid w:val="00D65FEE"/>
    <w:rsid w:val="00D661A0"/>
    <w:rsid w:val="00D6693B"/>
    <w:rsid w:val="00D67E6A"/>
    <w:rsid w:val="00D70263"/>
    <w:rsid w:val="00D7034C"/>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56EF"/>
    <w:rsid w:val="00DA63B5"/>
    <w:rsid w:val="00DA65E5"/>
    <w:rsid w:val="00DB0D84"/>
    <w:rsid w:val="00DB12BF"/>
    <w:rsid w:val="00DB2D42"/>
    <w:rsid w:val="00DB3F80"/>
    <w:rsid w:val="00DB45C3"/>
    <w:rsid w:val="00DB46E4"/>
    <w:rsid w:val="00DB7503"/>
    <w:rsid w:val="00DB7E45"/>
    <w:rsid w:val="00DC1206"/>
    <w:rsid w:val="00DC3667"/>
    <w:rsid w:val="00DC6025"/>
    <w:rsid w:val="00DC661D"/>
    <w:rsid w:val="00DC6760"/>
    <w:rsid w:val="00DC733E"/>
    <w:rsid w:val="00DC7636"/>
    <w:rsid w:val="00DD14C2"/>
    <w:rsid w:val="00DD259C"/>
    <w:rsid w:val="00DD7140"/>
    <w:rsid w:val="00DD7DD3"/>
    <w:rsid w:val="00DE02A7"/>
    <w:rsid w:val="00DE1ADF"/>
    <w:rsid w:val="00DE3000"/>
    <w:rsid w:val="00DE3E01"/>
    <w:rsid w:val="00DE4454"/>
    <w:rsid w:val="00DE6581"/>
    <w:rsid w:val="00DE7A01"/>
    <w:rsid w:val="00DF0AAA"/>
    <w:rsid w:val="00DF0F73"/>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02D"/>
    <w:rsid w:val="00E149FD"/>
    <w:rsid w:val="00E17BF9"/>
    <w:rsid w:val="00E17D0B"/>
    <w:rsid w:val="00E201B2"/>
    <w:rsid w:val="00E20226"/>
    <w:rsid w:val="00E213DF"/>
    <w:rsid w:val="00E22661"/>
    <w:rsid w:val="00E24246"/>
    <w:rsid w:val="00E248C2"/>
    <w:rsid w:val="00E3035E"/>
    <w:rsid w:val="00E31302"/>
    <w:rsid w:val="00E31FB0"/>
    <w:rsid w:val="00E3282C"/>
    <w:rsid w:val="00E32B2E"/>
    <w:rsid w:val="00E36336"/>
    <w:rsid w:val="00E374FD"/>
    <w:rsid w:val="00E412CA"/>
    <w:rsid w:val="00E417BC"/>
    <w:rsid w:val="00E4259A"/>
    <w:rsid w:val="00E43298"/>
    <w:rsid w:val="00E43D43"/>
    <w:rsid w:val="00E476B1"/>
    <w:rsid w:val="00E51130"/>
    <w:rsid w:val="00E51226"/>
    <w:rsid w:val="00E533EB"/>
    <w:rsid w:val="00E53B95"/>
    <w:rsid w:val="00E54C80"/>
    <w:rsid w:val="00E56972"/>
    <w:rsid w:val="00E56C23"/>
    <w:rsid w:val="00E56FB6"/>
    <w:rsid w:val="00E57060"/>
    <w:rsid w:val="00E61078"/>
    <w:rsid w:val="00E61B46"/>
    <w:rsid w:val="00E6213C"/>
    <w:rsid w:val="00E62DC0"/>
    <w:rsid w:val="00E674A5"/>
    <w:rsid w:val="00E67B44"/>
    <w:rsid w:val="00E7184F"/>
    <w:rsid w:val="00E71F62"/>
    <w:rsid w:val="00E73EAE"/>
    <w:rsid w:val="00E74345"/>
    <w:rsid w:val="00E75700"/>
    <w:rsid w:val="00E75A24"/>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1FB"/>
    <w:rsid w:val="00E96313"/>
    <w:rsid w:val="00E9731C"/>
    <w:rsid w:val="00EA021B"/>
    <w:rsid w:val="00EA1DBE"/>
    <w:rsid w:val="00EA2384"/>
    <w:rsid w:val="00EA2A51"/>
    <w:rsid w:val="00EA2D2B"/>
    <w:rsid w:val="00EA5A16"/>
    <w:rsid w:val="00EA5C16"/>
    <w:rsid w:val="00EA694E"/>
    <w:rsid w:val="00EA77CB"/>
    <w:rsid w:val="00EA79C0"/>
    <w:rsid w:val="00EB261A"/>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6F2"/>
    <w:rsid w:val="00ED5E9D"/>
    <w:rsid w:val="00ED77EB"/>
    <w:rsid w:val="00EE009E"/>
    <w:rsid w:val="00EE02A8"/>
    <w:rsid w:val="00EE0F9E"/>
    <w:rsid w:val="00EE1A7B"/>
    <w:rsid w:val="00EE1B4C"/>
    <w:rsid w:val="00EE1D54"/>
    <w:rsid w:val="00EE2971"/>
    <w:rsid w:val="00EE3161"/>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49CC"/>
    <w:rsid w:val="00F265A6"/>
    <w:rsid w:val="00F27AC4"/>
    <w:rsid w:val="00F30C7F"/>
    <w:rsid w:val="00F31E3C"/>
    <w:rsid w:val="00F321E5"/>
    <w:rsid w:val="00F32748"/>
    <w:rsid w:val="00F328C0"/>
    <w:rsid w:val="00F3290B"/>
    <w:rsid w:val="00F332D8"/>
    <w:rsid w:val="00F33A2D"/>
    <w:rsid w:val="00F346EC"/>
    <w:rsid w:val="00F34941"/>
    <w:rsid w:val="00F3594C"/>
    <w:rsid w:val="00F3645A"/>
    <w:rsid w:val="00F36909"/>
    <w:rsid w:val="00F404DD"/>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612"/>
    <w:rsid w:val="00F75D49"/>
    <w:rsid w:val="00F762EC"/>
    <w:rsid w:val="00F766DA"/>
    <w:rsid w:val="00F8061A"/>
    <w:rsid w:val="00F812C5"/>
    <w:rsid w:val="00F82B49"/>
    <w:rsid w:val="00F8377E"/>
    <w:rsid w:val="00F83BE5"/>
    <w:rsid w:val="00F90D89"/>
    <w:rsid w:val="00F91B8D"/>
    <w:rsid w:val="00F91D58"/>
    <w:rsid w:val="00F92611"/>
    <w:rsid w:val="00F926AC"/>
    <w:rsid w:val="00FA03C5"/>
    <w:rsid w:val="00FA0483"/>
    <w:rsid w:val="00FA17C3"/>
    <w:rsid w:val="00FA23B8"/>
    <w:rsid w:val="00FA2B7C"/>
    <w:rsid w:val="00FA431B"/>
    <w:rsid w:val="00FA6FE9"/>
    <w:rsid w:val="00FA725C"/>
    <w:rsid w:val="00FB0073"/>
    <w:rsid w:val="00FB02AD"/>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8C"/>
    <w:rsid w:val="00FE4DF2"/>
    <w:rsid w:val="00FE7BE2"/>
    <w:rsid w:val="00FF10BF"/>
    <w:rsid w:val="00FF1254"/>
    <w:rsid w:val="00FF3199"/>
    <w:rsid w:val="00FF3FDC"/>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aliases w:val="L1,Numerowanie,List Paragraph,Akapit z listą BS,Bulleted list,Odstavec,Podsis rysunku,T_SZ_List Paragraph,sw tekst,CW_Lista,Akapit z listą5,Akapit z listą numerowaną,lp1,Bullet List,FooterText,numbered,Paragraphe de liste1,列出段落,列出段落1,lp11"/>
    <w:basedOn w:val="Normalny"/>
    <w:link w:val="AkapitzlistZnak"/>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Bulleted list Znak,Odstavec Znak,Podsis rysunku Znak,T_SZ_List Paragraph Znak,sw tekst Znak,CW_Lista Znak,Akapit z listą5 Znak,Akapit z listą numerowaną Znak"/>
    <w:link w:val="Akapitzlist"/>
    <w:uiPriority w:val="34"/>
    <w:qFormat/>
    <w:locked/>
    <w:rsid w:val="00BC297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2192130">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hyperlink" Target="http://www.mapadotacji.gov.pl" TargetMode="External"/><Relationship Id="rId3" Type="http://schemas.openxmlformats.org/officeDocument/2006/relationships/numbering" Target="numbering.xml"/><Relationship Id="rId21" Type="http://schemas.openxmlformats.org/officeDocument/2006/relationships/image" Target="media/image5.png"/><Relationship Id="rId34"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43B578-09DA-4546-A79E-312BAEB93536}">
  <ds:schemaRefs>
    <ds:schemaRef ds:uri="http://www.w3.org/2001/XMLSchema"/>
  </ds:schemaRefs>
</ds:datastoreItem>
</file>

<file path=customXml/itemProps2.xml><?xml version="1.0" encoding="utf-8"?>
<ds:datastoreItem xmlns:ds="http://schemas.openxmlformats.org/officeDocument/2006/customXml" ds:itemID="{F860665F-FE5D-4D7B-957F-4E1EC822A86F}">
  <ds:schemaRefs>
    <ds:schemaRef ds:uri="http://schemas.openxmlformats.org/officeDocument/2006/bibliography"/>
  </ds:schemaRefs>
</ds:datastoreItem>
</file>

<file path=customXml/itemProps3.xml><?xml version="1.0" encoding="utf-8"?>
<ds:datastoreItem xmlns:ds="http://schemas.openxmlformats.org/officeDocument/2006/customXml" ds:itemID="{BC28CB99-7A07-4052-9780-23AE5197F96C}"/>
</file>

<file path=customXml/itemProps4.xml><?xml version="1.0" encoding="utf-8"?>
<ds:datastoreItem xmlns:ds="http://schemas.openxmlformats.org/officeDocument/2006/customXml" ds:itemID="{524B038D-DBEC-49E9-B284-1D70A8EC996B}"/>
</file>

<file path=customXml/itemProps5.xml><?xml version="1.0" encoding="utf-8"?>
<ds:datastoreItem xmlns:ds="http://schemas.openxmlformats.org/officeDocument/2006/customXml" ds:itemID="{24FBA2B4-E7F8-4B9E-ADCB-39A7F9DC9924}"/>
</file>

<file path=docProps/app.xml><?xml version="1.0" encoding="utf-8"?>
<Properties xmlns="http://schemas.openxmlformats.org/officeDocument/2006/extended-properties" xmlns:vt="http://schemas.openxmlformats.org/officeDocument/2006/docPropsVTypes">
  <Template>kolor_RPO</Template>
  <TotalTime>2</TotalTime>
  <Pages>43</Pages>
  <Words>14994</Words>
  <Characters>89967</Characters>
  <Application>Microsoft Office Word</Application>
  <DocSecurity>0</DocSecurity>
  <Lines>749</Lines>
  <Paragraphs>209</Paragraphs>
  <ScaleCrop>false</ScaleCrop>
  <HeadingPairs>
    <vt:vector size="2" baseType="variant">
      <vt:variant>
        <vt:lpstr>Tytuł</vt:lpstr>
      </vt:variant>
      <vt:variant>
        <vt:i4>1</vt:i4>
      </vt:variant>
    </vt:vector>
  </HeadingPairs>
  <TitlesOfParts>
    <vt:vector size="1" baseType="lpstr">
      <vt:lpstr>Załącznik do uchwały nr 103/518/24 ZWP z dn. 30.01.2024 r.</vt:lpstr>
    </vt:vector>
  </TitlesOfParts>
  <Company>UMWP</Company>
  <LinksUpToDate>false</LinksUpToDate>
  <CharactersWithSpaces>104752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103/518/24 ZWP z dn. 30.01.2024 r.</dc:title>
  <dc:subject>Regulamin wyboru projektów - nabór dla Dz. 2.1. termo - Załącznik nr 4</dc:subject>
  <dc:creator>DPR</dc:creator>
  <cp:keywords>uchwała ZWP; regulamin wyboru projektów</cp:keywords>
  <dc:description/>
  <cp:lastModifiedBy>Glaza Katarzyna</cp:lastModifiedBy>
  <cp:revision>4</cp:revision>
  <cp:lastPrinted>2022-06-09T06:04:00Z</cp:lastPrinted>
  <dcterms:created xsi:type="dcterms:W3CDTF">2025-07-17T09:12:00Z</dcterms:created>
  <dcterms:modified xsi:type="dcterms:W3CDTF">2025-07-28T08:36:00Z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