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02A9ACE8" w:rsidR="009A05CA" w:rsidRPr="006E66CB" w:rsidRDefault="00FC105D"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425AE239" wp14:editId="33A5896A">
            <wp:extent cx="303136" cy="368300"/>
            <wp:effectExtent l="0" t="0" r="1905" b="0"/>
            <wp:docPr id="2016542961" name="Obraz 5" descr="Obraz zawierający tekst, Czcionka, plakat,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zawierający tekst, Czcionka, plakat, logo&#10;&#10;Opis wygenerowany automatyczn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461" cy="385705"/>
                    </a:xfrm>
                    <a:prstGeom prst="rect">
                      <a:avLst/>
                    </a:prstGeom>
                  </pic:spPr>
                </pic:pic>
              </a:graphicData>
            </a:graphic>
          </wp:inline>
        </w:drawing>
      </w: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41D58E84"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076212" w:rsidRPr="00076212">
        <w:rPr>
          <w:rFonts w:ascii="Calibri" w:hAnsi="Calibri" w:cs="Calibri"/>
          <w:b/>
          <w:bCs/>
          <w:sz w:val="50"/>
          <w:szCs w:val="50"/>
        </w:rPr>
        <w:t>FEPM.06.06-IZ.00-006/26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783009" w:rsidRDefault="00F535DE" w:rsidP="00805BA1">
      <w:pPr>
        <w:spacing w:after="0" w:line="240" w:lineRule="auto"/>
        <w:ind w:left="142" w:hanging="11"/>
        <w:jc w:val="center"/>
        <w:rPr>
          <w:rFonts w:ascii="Calibri" w:hAnsi="Calibri" w:cs="Calibri"/>
          <w:b/>
          <w:bCs/>
          <w:sz w:val="32"/>
          <w:szCs w:val="32"/>
        </w:rPr>
      </w:pPr>
      <w:r w:rsidRPr="00783009">
        <w:rPr>
          <w:rFonts w:ascii="Calibri" w:hAnsi="Calibri" w:cs="Calibri"/>
          <w:b/>
          <w:bCs/>
          <w:sz w:val="32"/>
          <w:szCs w:val="32"/>
        </w:rPr>
        <w:t>Lokaln</w:t>
      </w:r>
      <w:r w:rsidR="00793A2D" w:rsidRPr="00783009">
        <w:rPr>
          <w:rFonts w:ascii="Calibri" w:hAnsi="Calibri" w:cs="Calibri"/>
          <w:b/>
          <w:bCs/>
          <w:sz w:val="32"/>
          <w:szCs w:val="32"/>
        </w:rPr>
        <w:t>a</w:t>
      </w:r>
      <w:r w:rsidRPr="00783009">
        <w:rPr>
          <w:rFonts w:ascii="Calibri" w:hAnsi="Calibri" w:cs="Calibri"/>
          <w:b/>
          <w:bCs/>
          <w:sz w:val="32"/>
          <w:szCs w:val="32"/>
        </w:rPr>
        <w:t xml:space="preserve"> Strategi</w:t>
      </w:r>
      <w:r w:rsidR="00793A2D" w:rsidRPr="00783009">
        <w:rPr>
          <w:rFonts w:ascii="Calibri" w:hAnsi="Calibri" w:cs="Calibri"/>
          <w:b/>
          <w:bCs/>
          <w:sz w:val="32"/>
          <w:szCs w:val="32"/>
        </w:rPr>
        <w:t>a</w:t>
      </w:r>
      <w:r w:rsidRPr="00783009">
        <w:rPr>
          <w:rFonts w:ascii="Calibri" w:hAnsi="Calibri" w:cs="Calibri"/>
          <w:b/>
          <w:bCs/>
          <w:sz w:val="32"/>
          <w:szCs w:val="32"/>
        </w:rPr>
        <w:t xml:space="preserve"> Rozwoju </w:t>
      </w:r>
    </w:p>
    <w:p w14:paraId="2F2C12BF" w14:textId="77777777" w:rsidR="00783009" w:rsidRPr="006E66CB" w:rsidRDefault="00783009" w:rsidP="00783009">
      <w:pPr>
        <w:spacing w:after="0" w:line="240" w:lineRule="auto"/>
        <w:ind w:left="142" w:hanging="11"/>
        <w:jc w:val="center"/>
        <w:rPr>
          <w:rFonts w:ascii="Calibri" w:hAnsi="Calibri" w:cs="Calibri"/>
          <w:b/>
          <w:bCs/>
        </w:rPr>
      </w:pPr>
      <w:r w:rsidRPr="00957176">
        <w:rPr>
          <w:rFonts w:ascii="Calibri" w:hAnsi="Calibri" w:cs="Calibri"/>
          <w:b/>
          <w:bCs/>
          <w:sz w:val="32"/>
          <w:szCs w:val="32"/>
        </w:rPr>
        <w:t>dla obszaru LGD Ziemi Człuchowskiej 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1E161D87" w14:textId="2B4DB7C4" w:rsidR="00F535DE" w:rsidRPr="006E66CB" w:rsidRDefault="0032523D" w:rsidP="00805BA1">
      <w:pPr>
        <w:spacing w:after="0" w:line="240" w:lineRule="auto"/>
        <w:ind w:left="142" w:hanging="11"/>
        <w:jc w:val="center"/>
        <w:rPr>
          <w:rFonts w:ascii="Calibri" w:hAnsi="Calibri" w:cs="Calibri"/>
          <w:b/>
          <w:bCs/>
          <w:sz w:val="32"/>
          <w:szCs w:val="32"/>
        </w:rPr>
      </w:pPr>
      <w:r w:rsidRPr="00AA6402">
        <w:rPr>
          <w:rFonts w:ascii="Calibri" w:hAnsi="Calibri" w:cs="Calibri"/>
          <w:b/>
          <w:bCs/>
          <w:sz w:val="32"/>
          <w:szCs w:val="32"/>
        </w:rPr>
        <w:t>Poprawa dostępu do usług i infrastruktury dla społeczności lokalnej,</w:t>
      </w:r>
      <w:r>
        <w:rPr>
          <w:rFonts w:ascii="Calibri" w:hAnsi="Calibri" w:cs="Calibri"/>
          <w:b/>
          <w:bCs/>
          <w:sz w:val="32"/>
          <w:szCs w:val="32"/>
        </w:rPr>
        <w:br/>
      </w:r>
      <w:r w:rsidRPr="00AA6402">
        <w:rPr>
          <w:rFonts w:ascii="Calibri" w:hAnsi="Calibri" w:cs="Calibri"/>
          <w:b/>
          <w:bCs/>
          <w:sz w:val="32"/>
          <w:szCs w:val="32"/>
        </w:rPr>
        <w:t>w tym osób zagrożonych wykluczeniem</w:t>
      </w:r>
      <w:r>
        <w:rPr>
          <w:rFonts w:ascii="Calibri" w:hAnsi="Calibri" w:cs="Calibri"/>
          <w:b/>
          <w:bCs/>
          <w:sz w:val="32"/>
          <w:szCs w:val="32"/>
        </w:rPr>
        <w:t xml:space="preserve"> </w:t>
      </w:r>
      <w:r w:rsidRPr="00AA6402">
        <w:rPr>
          <w:rFonts w:ascii="Calibri" w:hAnsi="Calibri" w:cs="Calibri"/>
          <w:b/>
          <w:bCs/>
          <w:sz w:val="32"/>
          <w:szCs w:val="32"/>
        </w:rPr>
        <w:t>społecznym.</w:t>
      </w:r>
      <w:r>
        <w:rPr>
          <w:rFonts w:ascii="Calibri" w:hAnsi="Calibri" w:cs="Calibri"/>
          <w:b/>
          <w:bCs/>
          <w:sz w:val="32"/>
          <w:szCs w:val="32"/>
        </w:rPr>
        <w:br/>
      </w: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7E2F7190"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w:t>
      </w:r>
      <w:r w:rsidR="00D36301" w:rsidRPr="0068340A">
        <w:rPr>
          <w:rFonts w:ascii="Calibri" w:hAnsi="Calibri" w:cs="Calibri"/>
          <w:b/>
          <w:bCs/>
          <w:sz w:val="28"/>
          <w:szCs w:val="28"/>
        </w:rPr>
        <w:t>internetowej www.lgdzc.pl.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Default="00BC78F7" w:rsidP="00805BA1">
      <w:pPr>
        <w:spacing w:after="0" w:line="240" w:lineRule="auto"/>
        <w:ind w:left="142" w:hanging="11"/>
        <w:jc w:val="center"/>
        <w:rPr>
          <w:rFonts w:ascii="Calibri" w:hAnsi="Calibri" w:cs="Calibri"/>
          <w:b/>
          <w:bCs/>
          <w:sz w:val="32"/>
          <w:szCs w:val="32"/>
        </w:rPr>
      </w:pPr>
    </w:p>
    <w:p w14:paraId="09D6EB50" w14:textId="77777777" w:rsidR="00D36301" w:rsidRDefault="00D36301" w:rsidP="00805BA1">
      <w:pPr>
        <w:spacing w:after="0" w:line="240" w:lineRule="auto"/>
        <w:ind w:left="142" w:hanging="11"/>
        <w:jc w:val="center"/>
        <w:rPr>
          <w:rFonts w:ascii="Calibri" w:hAnsi="Calibri" w:cs="Calibri"/>
          <w:b/>
          <w:bCs/>
          <w:sz w:val="32"/>
          <w:szCs w:val="32"/>
        </w:rPr>
      </w:pPr>
    </w:p>
    <w:p w14:paraId="59EF565A" w14:textId="77777777" w:rsidR="00D36301" w:rsidRDefault="00D36301" w:rsidP="00805BA1">
      <w:pPr>
        <w:spacing w:after="0" w:line="240" w:lineRule="auto"/>
        <w:ind w:left="142" w:hanging="11"/>
        <w:jc w:val="center"/>
        <w:rPr>
          <w:rFonts w:ascii="Calibri" w:hAnsi="Calibri" w:cs="Calibri"/>
          <w:b/>
          <w:bCs/>
          <w:sz w:val="32"/>
          <w:szCs w:val="32"/>
        </w:rPr>
      </w:pPr>
    </w:p>
    <w:p w14:paraId="57EA45E7" w14:textId="77777777" w:rsidR="00D36301" w:rsidRPr="006E66CB" w:rsidRDefault="00D36301"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5905C6E1" w:rsidR="00F535DE" w:rsidRPr="006E66CB" w:rsidRDefault="00D36301" w:rsidP="00987EFA">
      <w:pPr>
        <w:spacing w:after="0" w:line="240" w:lineRule="auto"/>
        <w:ind w:left="142" w:hanging="11"/>
        <w:rPr>
          <w:rFonts w:ascii="Calibri" w:hAnsi="Calibri" w:cs="Calibri"/>
          <w:sz w:val="28"/>
          <w:szCs w:val="28"/>
        </w:rPr>
      </w:pPr>
      <w:r>
        <w:rPr>
          <w:rFonts w:ascii="Calibri" w:hAnsi="Calibri" w:cs="Calibri"/>
          <w:sz w:val="28"/>
          <w:szCs w:val="28"/>
        </w:rPr>
        <w:t>Debrzno</w:t>
      </w:r>
      <w:r w:rsidR="009A05CA">
        <w:rPr>
          <w:rFonts w:ascii="Calibri" w:hAnsi="Calibri" w:cs="Calibri"/>
          <w:sz w:val="28"/>
          <w:szCs w:val="28"/>
        </w:rPr>
        <w:t xml:space="preserve">, </w:t>
      </w:r>
      <w:r w:rsidR="00076212">
        <w:rPr>
          <w:rFonts w:ascii="Calibri" w:hAnsi="Calibri" w:cs="Calibri"/>
          <w:sz w:val="28"/>
          <w:szCs w:val="28"/>
        </w:rPr>
        <w:t>03</w:t>
      </w:r>
      <w:r>
        <w:rPr>
          <w:rFonts w:ascii="Calibri" w:hAnsi="Calibri" w:cs="Calibri"/>
          <w:sz w:val="28"/>
          <w:szCs w:val="28"/>
        </w:rPr>
        <w:t>.0</w:t>
      </w:r>
      <w:r w:rsidR="00076212">
        <w:rPr>
          <w:rFonts w:ascii="Calibri" w:hAnsi="Calibri" w:cs="Calibri"/>
          <w:sz w:val="28"/>
          <w:szCs w:val="28"/>
        </w:rPr>
        <w:t>4</w:t>
      </w:r>
      <w:r>
        <w:rPr>
          <w:rFonts w:ascii="Calibri" w:hAnsi="Calibri" w:cs="Calibri"/>
          <w:sz w:val="28"/>
          <w:szCs w:val="28"/>
        </w:rPr>
        <w:t>.</w:t>
      </w:r>
      <w:r w:rsidR="00F535DE" w:rsidRPr="006E66CB">
        <w:rPr>
          <w:rFonts w:ascii="Calibri" w:hAnsi="Calibri" w:cs="Calibri"/>
          <w:sz w:val="28"/>
          <w:szCs w:val="28"/>
        </w:rPr>
        <w:t>202</w:t>
      </w:r>
      <w:r>
        <w:rPr>
          <w:rFonts w:ascii="Calibri" w:hAnsi="Calibri" w:cs="Calibri"/>
          <w:sz w:val="28"/>
          <w:szCs w:val="28"/>
        </w:rPr>
        <w:t>6</w:t>
      </w:r>
      <w:r w:rsidR="00A53771">
        <w:rPr>
          <w:rFonts w:ascii="Calibri" w:hAnsi="Calibri" w:cs="Calibri"/>
          <w:sz w:val="28"/>
          <w:szCs w:val="28"/>
        </w:rPr>
        <w:t xml:space="preserve"> r.</w:t>
      </w:r>
    </w:p>
    <w:p w14:paraId="321019C5" w14:textId="77777777" w:rsidR="00987EFA" w:rsidRDefault="00987EFA" w:rsidP="00193F7B">
      <w:pPr>
        <w:spacing w:after="0" w:line="240" w:lineRule="auto"/>
        <w:ind w:left="142" w:hanging="11"/>
        <w:jc w:val="center"/>
        <w:rPr>
          <w:rFonts w:ascii="Calibri" w:hAnsi="Calibri" w:cs="Calibri"/>
          <w:b/>
          <w:bCs/>
          <w:sz w:val="24"/>
          <w:szCs w:val="24"/>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BD183F2" w14:textId="5732B42A" w:rsidR="000152DD" w:rsidRDefault="0053190D">
          <w:pPr>
            <w:pStyle w:val="Spistreci1"/>
            <w:rPr>
              <w:rFonts w:cstheme="minorBidi"/>
              <w:noProof/>
            </w:rPr>
          </w:pPr>
          <w:r>
            <w:fldChar w:fldCharType="begin"/>
          </w:r>
          <w:r>
            <w:instrText xml:space="preserve"> TOC \o "1-3" \h \z \u </w:instrText>
          </w:r>
          <w:r>
            <w:fldChar w:fldCharType="separate"/>
          </w:r>
          <w:hyperlink w:anchor="_Toc204673011" w:history="1">
            <w:r w:rsidR="000152DD" w:rsidRPr="00D25C7A">
              <w:rPr>
                <w:rStyle w:val="Hipercze"/>
                <w:noProof/>
              </w:rPr>
              <w:t>I. WYKAZ SKRÓTÓW I POJĘĆ UŻYWANYCH W REGULAMINIE</w:t>
            </w:r>
            <w:r w:rsidR="000152DD">
              <w:rPr>
                <w:noProof/>
                <w:webHidden/>
              </w:rPr>
              <w:tab/>
            </w:r>
            <w:r w:rsidR="000152DD">
              <w:rPr>
                <w:noProof/>
                <w:webHidden/>
              </w:rPr>
              <w:fldChar w:fldCharType="begin"/>
            </w:r>
            <w:r w:rsidR="000152DD">
              <w:rPr>
                <w:noProof/>
                <w:webHidden/>
              </w:rPr>
              <w:instrText xml:space="preserve"> PAGEREF _Toc204673011 \h </w:instrText>
            </w:r>
            <w:r w:rsidR="000152DD">
              <w:rPr>
                <w:noProof/>
                <w:webHidden/>
              </w:rPr>
            </w:r>
            <w:r w:rsidR="000152DD">
              <w:rPr>
                <w:noProof/>
                <w:webHidden/>
              </w:rPr>
              <w:fldChar w:fldCharType="separate"/>
            </w:r>
            <w:r w:rsidR="000152DD">
              <w:rPr>
                <w:noProof/>
                <w:webHidden/>
              </w:rPr>
              <w:t>3</w:t>
            </w:r>
            <w:r w:rsidR="000152DD">
              <w:rPr>
                <w:noProof/>
                <w:webHidden/>
              </w:rPr>
              <w:fldChar w:fldCharType="end"/>
            </w:r>
          </w:hyperlink>
        </w:p>
        <w:p w14:paraId="0FBFD1D4" w14:textId="225388F3" w:rsidR="000152DD" w:rsidRDefault="000152DD">
          <w:pPr>
            <w:pStyle w:val="Spistreci1"/>
            <w:rPr>
              <w:rFonts w:cstheme="minorBidi"/>
              <w:noProof/>
            </w:rPr>
          </w:pPr>
          <w:hyperlink w:anchor="_Toc204673012" w:history="1">
            <w:r w:rsidRPr="00D25C7A">
              <w:rPr>
                <w:rStyle w:val="Hipercze"/>
                <w:noProof/>
              </w:rPr>
              <w:t>II. OGÓLNE ZASADY DOTYCZĄCE NABORU</w:t>
            </w:r>
            <w:r>
              <w:rPr>
                <w:noProof/>
                <w:webHidden/>
              </w:rPr>
              <w:tab/>
            </w:r>
            <w:r>
              <w:rPr>
                <w:noProof/>
                <w:webHidden/>
              </w:rPr>
              <w:fldChar w:fldCharType="begin"/>
            </w:r>
            <w:r>
              <w:rPr>
                <w:noProof/>
                <w:webHidden/>
              </w:rPr>
              <w:instrText xml:space="preserve"> PAGEREF _Toc204673012 \h </w:instrText>
            </w:r>
            <w:r>
              <w:rPr>
                <w:noProof/>
                <w:webHidden/>
              </w:rPr>
            </w:r>
            <w:r>
              <w:rPr>
                <w:noProof/>
                <w:webHidden/>
              </w:rPr>
              <w:fldChar w:fldCharType="separate"/>
            </w:r>
            <w:r>
              <w:rPr>
                <w:noProof/>
                <w:webHidden/>
              </w:rPr>
              <w:t>5</w:t>
            </w:r>
            <w:r>
              <w:rPr>
                <w:noProof/>
                <w:webHidden/>
              </w:rPr>
              <w:fldChar w:fldCharType="end"/>
            </w:r>
          </w:hyperlink>
        </w:p>
        <w:p w14:paraId="4CE16F9B" w14:textId="35ABB3D7" w:rsidR="000152DD" w:rsidRDefault="000152DD">
          <w:pPr>
            <w:pStyle w:val="Spistreci1"/>
            <w:rPr>
              <w:rFonts w:cstheme="minorBidi"/>
              <w:noProof/>
            </w:rPr>
          </w:pPr>
          <w:hyperlink w:anchor="_Toc204673013" w:history="1">
            <w:r w:rsidRPr="00D25C7A">
              <w:rPr>
                <w:rStyle w:val="Hipercze"/>
                <w:noProof/>
              </w:rPr>
              <w:t>III. PODSTAWOWE INFORMACJE O NABORZE</w:t>
            </w:r>
            <w:r>
              <w:rPr>
                <w:noProof/>
                <w:webHidden/>
              </w:rPr>
              <w:tab/>
            </w:r>
            <w:r>
              <w:rPr>
                <w:noProof/>
                <w:webHidden/>
              </w:rPr>
              <w:fldChar w:fldCharType="begin"/>
            </w:r>
            <w:r>
              <w:rPr>
                <w:noProof/>
                <w:webHidden/>
              </w:rPr>
              <w:instrText xml:space="preserve"> PAGEREF _Toc204673013 \h </w:instrText>
            </w:r>
            <w:r>
              <w:rPr>
                <w:noProof/>
                <w:webHidden/>
              </w:rPr>
            </w:r>
            <w:r>
              <w:rPr>
                <w:noProof/>
                <w:webHidden/>
              </w:rPr>
              <w:fldChar w:fldCharType="separate"/>
            </w:r>
            <w:r>
              <w:rPr>
                <w:noProof/>
                <w:webHidden/>
              </w:rPr>
              <w:t>6</w:t>
            </w:r>
            <w:r>
              <w:rPr>
                <w:noProof/>
                <w:webHidden/>
              </w:rPr>
              <w:fldChar w:fldCharType="end"/>
            </w:r>
          </w:hyperlink>
        </w:p>
        <w:p w14:paraId="7F8372FC" w14:textId="02F96004" w:rsidR="000152DD" w:rsidRDefault="000152DD">
          <w:pPr>
            <w:pStyle w:val="Spistreci2"/>
            <w:tabs>
              <w:tab w:val="right" w:leader="dot" w:pos="10194"/>
            </w:tabs>
            <w:rPr>
              <w:rFonts w:cstheme="minorBidi"/>
              <w:noProof/>
            </w:rPr>
          </w:pPr>
          <w:hyperlink w:anchor="_Toc204673014" w:history="1">
            <w:r w:rsidRPr="00D25C7A">
              <w:rPr>
                <w:rStyle w:val="Hipercze"/>
                <w:noProof/>
              </w:rPr>
              <w:t>A. Instytucja organizująca nabór</w:t>
            </w:r>
            <w:r>
              <w:rPr>
                <w:noProof/>
                <w:webHidden/>
              </w:rPr>
              <w:tab/>
            </w:r>
            <w:r>
              <w:rPr>
                <w:noProof/>
                <w:webHidden/>
              </w:rPr>
              <w:fldChar w:fldCharType="begin"/>
            </w:r>
            <w:r>
              <w:rPr>
                <w:noProof/>
                <w:webHidden/>
              </w:rPr>
              <w:instrText xml:space="preserve"> PAGEREF _Toc204673014 \h </w:instrText>
            </w:r>
            <w:r>
              <w:rPr>
                <w:noProof/>
                <w:webHidden/>
              </w:rPr>
            </w:r>
            <w:r>
              <w:rPr>
                <w:noProof/>
                <w:webHidden/>
              </w:rPr>
              <w:fldChar w:fldCharType="separate"/>
            </w:r>
            <w:r>
              <w:rPr>
                <w:noProof/>
                <w:webHidden/>
              </w:rPr>
              <w:t>6</w:t>
            </w:r>
            <w:r>
              <w:rPr>
                <w:noProof/>
                <w:webHidden/>
              </w:rPr>
              <w:fldChar w:fldCharType="end"/>
            </w:r>
          </w:hyperlink>
        </w:p>
        <w:p w14:paraId="70DF1A0A" w14:textId="0C9B0D32" w:rsidR="000152DD" w:rsidRDefault="000152DD">
          <w:pPr>
            <w:pStyle w:val="Spistreci2"/>
            <w:tabs>
              <w:tab w:val="right" w:leader="dot" w:pos="10194"/>
            </w:tabs>
            <w:rPr>
              <w:rFonts w:cstheme="minorBidi"/>
              <w:noProof/>
            </w:rPr>
          </w:pPr>
          <w:hyperlink w:anchor="_Toc204673015" w:history="1">
            <w:r w:rsidRPr="00D25C7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_Toc204673015 \h </w:instrText>
            </w:r>
            <w:r>
              <w:rPr>
                <w:noProof/>
                <w:webHidden/>
              </w:rPr>
            </w:r>
            <w:r>
              <w:rPr>
                <w:noProof/>
                <w:webHidden/>
              </w:rPr>
              <w:fldChar w:fldCharType="separate"/>
            </w:r>
            <w:r>
              <w:rPr>
                <w:noProof/>
                <w:webHidden/>
              </w:rPr>
              <w:t>6</w:t>
            </w:r>
            <w:r>
              <w:rPr>
                <w:noProof/>
                <w:webHidden/>
              </w:rPr>
              <w:fldChar w:fldCharType="end"/>
            </w:r>
          </w:hyperlink>
        </w:p>
        <w:p w14:paraId="39F6F26F" w14:textId="18B0163C" w:rsidR="000152DD" w:rsidRDefault="000152DD">
          <w:pPr>
            <w:pStyle w:val="Spistreci2"/>
            <w:tabs>
              <w:tab w:val="right" w:leader="dot" w:pos="10194"/>
            </w:tabs>
            <w:rPr>
              <w:rFonts w:cstheme="minorBidi"/>
              <w:noProof/>
            </w:rPr>
          </w:pPr>
          <w:hyperlink w:anchor="_Toc204673016" w:history="1">
            <w:r w:rsidRPr="00D25C7A">
              <w:rPr>
                <w:rStyle w:val="Hipercze"/>
                <w:noProof/>
              </w:rPr>
              <w:t>C. Typy projektów objęte naborem</w:t>
            </w:r>
            <w:r>
              <w:rPr>
                <w:noProof/>
                <w:webHidden/>
              </w:rPr>
              <w:tab/>
            </w:r>
            <w:r>
              <w:rPr>
                <w:noProof/>
                <w:webHidden/>
              </w:rPr>
              <w:fldChar w:fldCharType="begin"/>
            </w:r>
            <w:r>
              <w:rPr>
                <w:noProof/>
                <w:webHidden/>
              </w:rPr>
              <w:instrText xml:space="preserve"> PAGEREF _Toc204673016 \h </w:instrText>
            </w:r>
            <w:r>
              <w:rPr>
                <w:noProof/>
                <w:webHidden/>
              </w:rPr>
            </w:r>
            <w:r>
              <w:rPr>
                <w:noProof/>
                <w:webHidden/>
              </w:rPr>
              <w:fldChar w:fldCharType="separate"/>
            </w:r>
            <w:r>
              <w:rPr>
                <w:noProof/>
                <w:webHidden/>
              </w:rPr>
              <w:t>6</w:t>
            </w:r>
            <w:r>
              <w:rPr>
                <w:noProof/>
                <w:webHidden/>
              </w:rPr>
              <w:fldChar w:fldCharType="end"/>
            </w:r>
          </w:hyperlink>
        </w:p>
        <w:p w14:paraId="51BF6F74" w14:textId="2E88C376" w:rsidR="000152DD" w:rsidRDefault="000152DD">
          <w:pPr>
            <w:pStyle w:val="Spistreci2"/>
            <w:tabs>
              <w:tab w:val="right" w:leader="dot" w:pos="10194"/>
            </w:tabs>
            <w:rPr>
              <w:rFonts w:cstheme="minorBidi"/>
              <w:noProof/>
            </w:rPr>
          </w:pPr>
          <w:hyperlink w:anchor="_Toc204673017" w:history="1">
            <w:r w:rsidRPr="00D25C7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_Toc204673017 \h </w:instrText>
            </w:r>
            <w:r>
              <w:rPr>
                <w:noProof/>
                <w:webHidden/>
              </w:rPr>
            </w:r>
            <w:r>
              <w:rPr>
                <w:noProof/>
                <w:webHidden/>
              </w:rPr>
              <w:fldChar w:fldCharType="separate"/>
            </w:r>
            <w:r>
              <w:rPr>
                <w:noProof/>
                <w:webHidden/>
              </w:rPr>
              <w:t>7</w:t>
            </w:r>
            <w:r>
              <w:rPr>
                <w:noProof/>
                <w:webHidden/>
              </w:rPr>
              <w:fldChar w:fldCharType="end"/>
            </w:r>
          </w:hyperlink>
        </w:p>
        <w:p w14:paraId="38239AE5" w14:textId="6C806CA2" w:rsidR="000152DD" w:rsidRDefault="000152DD">
          <w:pPr>
            <w:pStyle w:val="Spistreci2"/>
            <w:tabs>
              <w:tab w:val="right" w:leader="dot" w:pos="10194"/>
            </w:tabs>
            <w:rPr>
              <w:rFonts w:cstheme="minorBidi"/>
              <w:noProof/>
            </w:rPr>
          </w:pPr>
          <w:hyperlink w:anchor="_Toc204673018" w:history="1">
            <w:r w:rsidRPr="00D25C7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_Toc204673018 \h </w:instrText>
            </w:r>
            <w:r>
              <w:rPr>
                <w:noProof/>
                <w:webHidden/>
              </w:rPr>
            </w:r>
            <w:r>
              <w:rPr>
                <w:noProof/>
                <w:webHidden/>
              </w:rPr>
              <w:fldChar w:fldCharType="separate"/>
            </w:r>
            <w:r>
              <w:rPr>
                <w:noProof/>
                <w:webHidden/>
              </w:rPr>
              <w:t>8</w:t>
            </w:r>
            <w:r>
              <w:rPr>
                <w:noProof/>
                <w:webHidden/>
              </w:rPr>
              <w:fldChar w:fldCharType="end"/>
            </w:r>
          </w:hyperlink>
        </w:p>
        <w:p w14:paraId="48FA104B" w14:textId="2DD711CD" w:rsidR="000152DD" w:rsidRDefault="000152DD">
          <w:pPr>
            <w:pStyle w:val="Spistreci2"/>
            <w:tabs>
              <w:tab w:val="right" w:leader="dot" w:pos="10194"/>
            </w:tabs>
            <w:rPr>
              <w:rFonts w:cstheme="minorBidi"/>
              <w:noProof/>
            </w:rPr>
          </w:pPr>
          <w:hyperlink w:anchor="_Toc204673019" w:history="1">
            <w:r w:rsidRPr="00D25C7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_Toc204673019 \h </w:instrText>
            </w:r>
            <w:r>
              <w:rPr>
                <w:noProof/>
                <w:webHidden/>
              </w:rPr>
            </w:r>
            <w:r>
              <w:rPr>
                <w:noProof/>
                <w:webHidden/>
              </w:rPr>
              <w:fldChar w:fldCharType="separate"/>
            </w:r>
            <w:r>
              <w:rPr>
                <w:noProof/>
                <w:webHidden/>
              </w:rPr>
              <w:t>8</w:t>
            </w:r>
            <w:r>
              <w:rPr>
                <w:noProof/>
                <w:webHidden/>
              </w:rPr>
              <w:fldChar w:fldCharType="end"/>
            </w:r>
          </w:hyperlink>
        </w:p>
        <w:p w14:paraId="3C4FE390" w14:textId="705E7CFE" w:rsidR="000152DD" w:rsidRDefault="000152DD">
          <w:pPr>
            <w:pStyle w:val="Spistreci2"/>
            <w:tabs>
              <w:tab w:val="right" w:leader="dot" w:pos="10194"/>
            </w:tabs>
            <w:rPr>
              <w:rFonts w:cstheme="minorBidi"/>
              <w:noProof/>
            </w:rPr>
          </w:pPr>
          <w:hyperlink w:anchor="_Toc204673020" w:history="1">
            <w:r w:rsidRPr="00D25C7A">
              <w:rPr>
                <w:rStyle w:val="Hipercze"/>
                <w:noProof/>
              </w:rPr>
              <w:t>G. Forma wsparcia na wdrażanie LSR</w:t>
            </w:r>
            <w:r>
              <w:rPr>
                <w:noProof/>
                <w:webHidden/>
              </w:rPr>
              <w:tab/>
            </w:r>
            <w:r>
              <w:rPr>
                <w:noProof/>
                <w:webHidden/>
              </w:rPr>
              <w:fldChar w:fldCharType="begin"/>
            </w:r>
            <w:r>
              <w:rPr>
                <w:noProof/>
                <w:webHidden/>
              </w:rPr>
              <w:instrText xml:space="preserve"> PAGEREF _Toc204673020 \h </w:instrText>
            </w:r>
            <w:r>
              <w:rPr>
                <w:noProof/>
                <w:webHidden/>
              </w:rPr>
            </w:r>
            <w:r>
              <w:rPr>
                <w:noProof/>
                <w:webHidden/>
              </w:rPr>
              <w:fldChar w:fldCharType="separate"/>
            </w:r>
            <w:r>
              <w:rPr>
                <w:noProof/>
                <w:webHidden/>
              </w:rPr>
              <w:t>8</w:t>
            </w:r>
            <w:r>
              <w:rPr>
                <w:noProof/>
                <w:webHidden/>
              </w:rPr>
              <w:fldChar w:fldCharType="end"/>
            </w:r>
          </w:hyperlink>
        </w:p>
        <w:p w14:paraId="5FD9EEBE" w14:textId="75974DF1" w:rsidR="000152DD" w:rsidRDefault="000152DD">
          <w:pPr>
            <w:pStyle w:val="Spistreci2"/>
            <w:tabs>
              <w:tab w:val="right" w:leader="dot" w:pos="10194"/>
            </w:tabs>
            <w:rPr>
              <w:rFonts w:cstheme="minorBidi"/>
              <w:noProof/>
            </w:rPr>
          </w:pPr>
          <w:hyperlink w:anchor="_Toc204673021" w:history="1">
            <w:r w:rsidRPr="00D25C7A">
              <w:rPr>
                <w:rStyle w:val="Hipercze"/>
                <w:noProof/>
              </w:rPr>
              <w:t>H. Termin składania wniosków o wsparcie</w:t>
            </w:r>
            <w:r>
              <w:rPr>
                <w:noProof/>
                <w:webHidden/>
              </w:rPr>
              <w:tab/>
            </w:r>
            <w:r>
              <w:rPr>
                <w:noProof/>
                <w:webHidden/>
              </w:rPr>
              <w:fldChar w:fldCharType="begin"/>
            </w:r>
            <w:r>
              <w:rPr>
                <w:noProof/>
                <w:webHidden/>
              </w:rPr>
              <w:instrText xml:space="preserve"> PAGEREF _Toc204673021 \h </w:instrText>
            </w:r>
            <w:r>
              <w:rPr>
                <w:noProof/>
                <w:webHidden/>
              </w:rPr>
            </w:r>
            <w:r>
              <w:rPr>
                <w:noProof/>
                <w:webHidden/>
              </w:rPr>
              <w:fldChar w:fldCharType="separate"/>
            </w:r>
            <w:r>
              <w:rPr>
                <w:noProof/>
                <w:webHidden/>
              </w:rPr>
              <w:t>8</w:t>
            </w:r>
            <w:r>
              <w:rPr>
                <w:noProof/>
                <w:webHidden/>
              </w:rPr>
              <w:fldChar w:fldCharType="end"/>
            </w:r>
          </w:hyperlink>
        </w:p>
        <w:p w14:paraId="46A8CA49" w14:textId="521FEF9A" w:rsidR="000152DD" w:rsidRDefault="000152DD">
          <w:pPr>
            <w:pStyle w:val="Spistreci1"/>
            <w:rPr>
              <w:rFonts w:cstheme="minorBidi"/>
              <w:noProof/>
            </w:rPr>
          </w:pPr>
          <w:hyperlink w:anchor="_Toc204673022" w:history="1">
            <w:r w:rsidRPr="00D25C7A">
              <w:rPr>
                <w:rStyle w:val="Hipercze"/>
                <w:noProof/>
              </w:rPr>
              <w:t>IV. ZASADY SKŁADANIA WNIOSKÓW W NABORZE</w:t>
            </w:r>
            <w:r>
              <w:rPr>
                <w:noProof/>
                <w:webHidden/>
              </w:rPr>
              <w:tab/>
            </w:r>
            <w:r>
              <w:rPr>
                <w:noProof/>
                <w:webHidden/>
              </w:rPr>
              <w:fldChar w:fldCharType="begin"/>
            </w:r>
            <w:r>
              <w:rPr>
                <w:noProof/>
                <w:webHidden/>
              </w:rPr>
              <w:instrText xml:space="preserve"> PAGEREF _Toc204673022 \h </w:instrText>
            </w:r>
            <w:r>
              <w:rPr>
                <w:noProof/>
                <w:webHidden/>
              </w:rPr>
            </w:r>
            <w:r>
              <w:rPr>
                <w:noProof/>
                <w:webHidden/>
              </w:rPr>
              <w:fldChar w:fldCharType="separate"/>
            </w:r>
            <w:r>
              <w:rPr>
                <w:noProof/>
                <w:webHidden/>
              </w:rPr>
              <w:t>8</w:t>
            </w:r>
            <w:r>
              <w:rPr>
                <w:noProof/>
                <w:webHidden/>
              </w:rPr>
              <w:fldChar w:fldCharType="end"/>
            </w:r>
          </w:hyperlink>
        </w:p>
        <w:p w14:paraId="54653580" w14:textId="483F6969" w:rsidR="000152DD" w:rsidRDefault="000152DD">
          <w:pPr>
            <w:pStyle w:val="Spistreci2"/>
            <w:tabs>
              <w:tab w:val="right" w:leader="dot" w:pos="10194"/>
            </w:tabs>
            <w:rPr>
              <w:rFonts w:cstheme="minorBidi"/>
              <w:noProof/>
            </w:rPr>
          </w:pPr>
          <w:hyperlink w:anchor="_Toc204673023" w:history="1">
            <w:r w:rsidRPr="00D25C7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_Toc204673023 \h </w:instrText>
            </w:r>
            <w:r>
              <w:rPr>
                <w:noProof/>
                <w:webHidden/>
              </w:rPr>
            </w:r>
            <w:r>
              <w:rPr>
                <w:noProof/>
                <w:webHidden/>
              </w:rPr>
              <w:fldChar w:fldCharType="separate"/>
            </w:r>
            <w:r>
              <w:rPr>
                <w:noProof/>
                <w:webHidden/>
              </w:rPr>
              <w:t>8</w:t>
            </w:r>
            <w:r>
              <w:rPr>
                <w:noProof/>
                <w:webHidden/>
              </w:rPr>
              <w:fldChar w:fldCharType="end"/>
            </w:r>
          </w:hyperlink>
        </w:p>
        <w:p w14:paraId="49C24751" w14:textId="77C5C49D" w:rsidR="000152DD" w:rsidRDefault="000152DD">
          <w:pPr>
            <w:pStyle w:val="Spistreci1"/>
            <w:rPr>
              <w:rFonts w:cstheme="minorBidi"/>
              <w:noProof/>
            </w:rPr>
          </w:pPr>
          <w:hyperlink w:anchor="_Toc204673024" w:history="1">
            <w:r w:rsidRPr="00D25C7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_Toc204673024 \h </w:instrText>
            </w:r>
            <w:r>
              <w:rPr>
                <w:noProof/>
                <w:webHidden/>
              </w:rPr>
            </w:r>
            <w:r>
              <w:rPr>
                <w:noProof/>
                <w:webHidden/>
              </w:rPr>
              <w:fldChar w:fldCharType="separate"/>
            </w:r>
            <w:r>
              <w:rPr>
                <w:noProof/>
                <w:webHidden/>
              </w:rPr>
              <w:t>9</w:t>
            </w:r>
            <w:r>
              <w:rPr>
                <w:noProof/>
                <w:webHidden/>
              </w:rPr>
              <w:fldChar w:fldCharType="end"/>
            </w:r>
          </w:hyperlink>
        </w:p>
        <w:p w14:paraId="3D36C3C5" w14:textId="10958B80" w:rsidR="000152DD" w:rsidRDefault="000152DD">
          <w:pPr>
            <w:pStyle w:val="Spistreci2"/>
            <w:tabs>
              <w:tab w:val="right" w:leader="dot" w:pos="10194"/>
            </w:tabs>
            <w:rPr>
              <w:rFonts w:cstheme="minorBidi"/>
              <w:noProof/>
            </w:rPr>
          </w:pPr>
          <w:hyperlink w:anchor="_Toc204673025" w:history="1">
            <w:r w:rsidRPr="00D25C7A">
              <w:rPr>
                <w:rStyle w:val="Hipercze"/>
                <w:noProof/>
              </w:rPr>
              <w:t>A. Ramowy opis procedury</w:t>
            </w:r>
            <w:r>
              <w:rPr>
                <w:noProof/>
                <w:webHidden/>
              </w:rPr>
              <w:tab/>
            </w:r>
            <w:r>
              <w:rPr>
                <w:noProof/>
                <w:webHidden/>
              </w:rPr>
              <w:fldChar w:fldCharType="begin"/>
            </w:r>
            <w:r>
              <w:rPr>
                <w:noProof/>
                <w:webHidden/>
              </w:rPr>
              <w:instrText xml:space="preserve"> PAGEREF _Toc204673025 \h </w:instrText>
            </w:r>
            <w:r>
              <w:rPr>
                <w:noProof/>
                <w:webHidden/>
              </w:rPr>
            </w:r>
            <w:r>
              <w:rPr>
                <w:noProof/>
                <w:webHidden/>
              </w:rPr>
              <w:fldChar w:fldCharType="separate"/>
            </w:r>
            <w:r>
              <w:rPr>
                <w:noProof/>
                <w:webHidden/>
              </w:rPr>
              <w:t>9</w:t>
            </w:r>
            <w:r>
              <w:rPr>
                <w:noProof/>
                <w:webHidden/>
              </w:rPr>
              <w:fldChar w:fldCharType="end"/>
            </w:r>
          </w:hyperlink>
        </w:p>
        <w:p w14:paraId="79013222" w14:textId="5748F3E3" w:rsidR="000152DD" w:rsidRDefault="000152DD">
          <w:pPr>
            <w:pStyle w:val="Spistreci2"/>
            <w:tabs>
              <w:tab w:val="right" w:leader="dot" w:pos="10194"/>
            </w:tabs>
            <w:rPr>
              <w:rFonts w:cstheme="minorBidi"/>
              <w:noProof/>
            </w:rPr>
          </w:pPr>
          <w:hyperlink w:anchor="_Toc204673026" w:history="1">
            <w:r w:rsidRPr="00D25C7A">
              <w:rPr>
                <w:rStyle w:val="Hipercze"/>
                <w:noProof/>
              </w:rPr>
              <w:t>B. Etapy postępowania z wnioskiem przez LGD</w:t>
            </w:r>
            <w:r>
              <w:rPr>
                <w:noProof/>
                <w:webHidden/>
              </w:rPr>
              <w:tab/>
            </w:r>
            <w:r>
              <w:rPr>
                <w:noProof/>
                <w:webHidden/>
              </w:rPr>
              <w:fldChar w:fldCharType="begin"/>
            </w:r>
            <w:r>
              <w:rPr>
                <w:noProof/>
                <w:webHidden/>
              </w:rPr>
              <w:instrText xml:space="preserve"> PAGEREF _Toc204673026 \h </w:instrText>
            </w:r>
            <w:r>
              <w:rPr>
                <w:noProof/>
                <w:webHidden/>
              </w:rPr>
            </w:r>
            <w:r>
              <w:rPr>
                <w:noProof/>
                <w:webHidden/>
              </w:rPr>
              <w:fldChar w:fldCharType="separate"/>
            </w:r>
            <w:r>
              <w:rPr>
                <w:noProof/>
                <w:webHidden/>
              </w:rPr>
              <w:t>9</w:t>
            </w:r>
            <w:r>
              <w:rPr>
                <w:noProof/>
                <w:webHidden/>
              </w:rPr>
              <w:fldChar w:fldCharType="end"/>
            </w:r>
          </w:hyperlink>
        </w:p>
        <w:p w14:paraId="3DED2CD3" w14:textId="5335122C" w:rsidR="000152DD" w:rsidRDefault="000152DD">
          <w:pPr>
            <w:pStyle w:val="Spistreci2"/>
            <w:tabs>
              <w:tab w:val="right" w:leader="dot" w:pos="10194"/>
            </w:tabs>
            <w:rPr>
              <w:rFonts w:cstheme="minorBidi"/>
              <w:noProof/>
            </w:rPr>
          </w:pPr>
          <w:hyperlink w:anchor="_Toc204673027" w:history="1">
            <w:r w:rsidRPr="00D25C7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_Toc204673027 \h </w:instrText>
            </w:r>
            <w:r>
              <w:rPr>
                <w:noProof/>
                <w:webHidden/>
              </w:rPr>
            </w:r>
            <w:r>
              <w:rPr>
                <w:noProof/>
                <w:webHidden/>
              </w:rPr>
              <w:fldChar w:fldCharType="separate"/>
            </w:r>
            <w:r>
              <w:rPr>
                <w:noProof/>
                <w:webHidden/>
              </w:rPr>
              <w:t>10</w:t>
            </w:r>
            <w:r>
              <w:rPr>
                <w:noProof/>
                <w:webHidden/>
              </w:rPr>
              <w:fldChar w:fldCharType="end"/>
            </w:r>
          </w:hyperlink>
        </w:p>
        <w:p w14:paraId="4EDD78D6" w14:textId="7DC8E106" w:rsidR="000152DD" w:rsidRDefault="000152DD">
          <w:pPr>
            <w:pStyle w:val="Spistreci2"/>
            <w:tabs>
              <w:tab w:val="right" w:leader="dot" w:pos="10194"/>
            </w:tabs>
            <w:rPr>
              <w:rFonts w:cstheme="minorBidi"/>
              <w:noProof/>
            </w:rPr>
          </w:pPr>
          <w:hyperlink w:anchor="_Toc204673028" w:history="1">
            <w:r w:rsidRPr="00D25C7A">
              <w:rPr>
                <w:rStyle w:val="Hipercze"/>
                <w:noProof/>
              </w:rPr>
              <w:t>D. Warunki udzielenia wsparcia na wdrażanie LSR</w:t>
            </w:r>
            <w:r>
              <w:rPr>
                <w:noProof/>
                <w:webHidden/>
              </w:rPr>
              <w:tab/>
            </w:r>
            <w:r>
              <w:rPr>
                <w:noProof/>
                <w:webHidden/>
              </w:rPr>
              <w:fldChar w:fldCharType="begin"/>
            </w:r>
            <w:r>
              <w:rPr>
                <w:noProof/>
                <w:webHidden/>
              </w:rPr>
              <w:instrText xml:space="preserve"> PAGEREF _Toc204673028 \h </w:instrText>
            </w:r>
            <w:r>
              <w:rPr>
                <w:noProof/>
                <w:webHidden/>
              </w:rPr>
            </w:r>
            <w:r>
              <w:rPr>
                <w:noProof/>
                <w:webHidden/>
              </w:rPr>
              <w:fldChar w:fldCharType="separate"/>
            </w:r>
            <w:r>
              <w:rPr>
                <w:noProof/>
                <w:webHidden/>
              </w:rPr>
              <w:t>11</w:t>
            </w:r>
            <w:r>
              <w:rPr>
                <w:noProof/>
                <w:webHidden/>
              </w:rPr>
              <w:fldChar w:fldCharType="end"/>
            </w:r>
          </w:hyperlink>
        </w:p>
        <w:p w14:paraId="21718FF2" w14:textId="3C94A2A0" w:rsidR="000152DD" w:rsidRDefault="000152DD">
          <w:pPr>
            <w:pStyle w:val="Spistreci2"/>
            <w:tabs>
              <w:tab w:val="right" w:leader="dot" w:pos="10194"/>
            </w:tabs>
            <w:rPr>
              <w:rFonts w:cstheme="minorBidi"/>
              <w:noProof/>
            </w:rPr>
          </w:pPr>
          <w:hyperlink w:anchor="_Toc204673029" w:history="1">
            <w:r w:rsidRPr="00D25C7A">
              <w:rPr>
                <w:rStyle w:val="Hipercze"/>
                <w:noProof/>
              </w:rPr>
              <w:t xml:space="preserve">E. </w:t>
            </w:r>
            <w:r w:rsidRPr="00D25C7A">
              <w:rPr>
                <w:rStyle w:val="Hipercze"/>
                <w:rFonts w:cs="Calibri"/>
                <w:noProof/>
              </w:rPr>
              <w:t>Kryteria wyboru operacji</w:t>
            </w:r>
            <w:r>
              <w:rPr>
                <w:noProof/>
                <w:webHidden/>
              </w:rPr>
              <w:tab/>
            </w:r>
            <w:r>
              <w:rPr>
                <w:noProof/>
                <w:webHidden/>
              </w:rPr>
              <w:fldChar w:fldCharType="begin"/>
            </w:r>
            <w:r>
              <w:rPr>
                <w:noProof/>
                <w:webHidden/>
              </w:rPr>
              <w:instrText xml:space="preserve"> PAGEREF _Toc204673029 \h </w:instrText>
            </w:r>
            <w:r>
              <w:rPr>
                <w:noProof/>
                <w:webHidden/>
              </w:rPr>
            </w:r>
            <w:r>
              <w:rPr>
                <w:noProof/>
                <w:webHidden/>
              </w:rPr>
              <w:fldChar w:fldCharType="separate"/>
            </w:r>
            <w:r>
              <w:rPr>
                <w:noProof/>
                <w:webHidden/>
              </w:rPr>
              <w:t>11</w:t>
            </w:r>
            <w:r>
              <w:rPr>
                <w:noProof/>
                <w:webHidden/>
              </w:rPr>
              <w:fldChar w:fldCharType="end"/>
            </w:r>
          </w:hyperlink>
        </w:p>
        <w:p w14:paraId="1CAC0777" w14:textId="18DE2787" w:rsidR="000152DD" w:rsidRDefault="000152DD">
          <w:pPr>
            <w:pStyle w:val="Spistreci2"/>
            <w:tabs>
              <w:tab w:val="right" w:leader="dot" w:pos="10194"/>
            </w:tabs>
            <w:rPr>
              <w:rFonts w:cstheme="minorBidi"/>
              <w:noProof/>
            </w:rPr>
          </w:pPr>
          <w:hyperlink w:anchor="_Toc204673030" w:history="1">
            <w:r w:rsidRPr="00D25C7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_Toc204673030 \h </w:instrText>
            </w:r>
            <w:r>
              <w:rPr>
                <w:noProof/>
                <w:webHidden/>
              </w:rPr>
            </w:r>
            <w:r>
              <w:rPr>
                <w:noProof/>
                <w:webHidden/>
              </w:rPr>
              <w:fldChar w:fldCharType="separate"/>
            </w:r>
            <w:r>
              <w:rPr>
                <w:noProof/>
                <w:webHidden/>
              </w:rPr>
              <w:t>11</w:t>
            </w:r>
            <w:r>
              <w:rPr>
                <w:noProof/>
                <w:webHidden/>
              </w:rPr>
              <w:fldChar w:fldCharType="end"/>
            </w:r>
          </w:hyperlink>
        </w:p>
        <w:p w14:paraId="0EA71DD3" w14:textId="73F8A44E" w:rsidR="000152DD" w:rsidRDefault="000152DD">
          <w:pPr>
            <w:pStyle w:val="Spistreci1"/>
            <w:rPr>
              <w:rFonts w:cstheme="minorBidi"/>
              <w:noProof/>
            </w:rPr>
          </w:pPr>
          <w:hyperlink w:anchor="_Toc204673031" w:history="1">
            <w:r w:rsidRPr="00D25C7A">
              <w:rPr>
                <w:rStyle w:val="Hipercze"/>
                <w:noProof/>
              </w:rPr>
              <w:t>VI. WARUNKI PRZYGOTOWANIA I REALIZACJI PROJEKTÓW</w:t>
            </w:r>
            <w:r>
              <w:rPr>
                <w:noProof/>
                <w:webHidden/>
              </w:rPr>
              <w:tab/>
            </w:r>
            <w:r>
              <w:rPr>
                <w:noProof/>
                <w:webHidden/>
              </w:rPr>
              <w:fldChar w:fldCharType="begin"/>
            </w:r>
            <w:r>
              <w:rPr>
                <w:noProof/>
                <w:webHidden/>
              </w:rPr>
              <w:instrText xml:space="preserve"> PAGEREF _Toc204673031 \h </w:instrText>
            </w:r>
            <w:r>
              <w:rPr>
                <w:noProof/>
                <w:webHidden/>
              </w:rPr>
            </w:r>
            <w:r>
              <w:rPr>
                <w:noProof/>
                <w:webHidden/>
              </w:rPr>
              <w:fldChar w:fldCharType="separate"/>
            </w:r>
            <w:r>
              <w:rPr>
                <w:noProof/>
                <w:webHidden/>
              </w:rPr>
              <w:t>12</w:t>
            </w:r>
            <w:r>
              <w:rPr>
                <w:noProof/>
                <w:webHidden/>
              </w:rPr>
              <w:fldChar w:fldCharType="end"/>
            </w:r>
          </w:hyperlink>
        </w:p>
        <w:p w14:paraId="3C2FE6F8" w14:textId="7210317F" w:rsidR="000152DD" w:rsidRDefault="000152DD">
          <w:pPr>
            <w:pStyle w:val="Spistreci2"/>
            <w:tabs>
              <w:tab w:val="right" w:leader="dot" w:pos="10194"/>
            </w:tabs>
            <w:rPr>
              <w:rFonts w:cstheme="minorBidi"/>
              <w:noProof/>
            </w:rPr>
          </w:pPr>
          <w:hyperlink w:anchor="_Toc204673032" w:history="1">
            <w:r w:rsidRPr="00D25C7A">
              <w:rPr>
                <w:rStyle w:val="Hipercze"/>
                <w:noProof/>
              </w:rPr>
              <w:t>A. Informacje ogólne</w:t>
            </w:r>
            <w:r>
              <w:rPr>
                <w:noProof/>
                <w:webHidden/>
              </w:rPr>
              <w:tab/>
            </w:r>
            <w:r>
              <w:rPr>
                <w:noProof/>
                <w:webHidden/>
              </w:rPr>
              <w:fldChar w:fldCharType="begin"/>
            </w:r>
            <w:r>
              <w:rPr>
                <w:noProof/>
                <w:webHidden/>
              </w:rPr>
              <w:instrText xml:space="preserve"> PAGEREF _Toc204673032 \h </w:instrText>
            </w:r>
            <w:r>
              <w:rPr>
                <w:noProof/>
                <w:webHidden/>
              </w:rPr>
            </w:r>
            <w:r>
              <w:rPr>
                <w:noProof/>
                <w:webHidden/>
              </w:rPr>
              <w:fldChar w:fldCharType="separate"/>
            </w:r>
            <w:r>
              <w:rPr>
                <w:noProof/>
                <w:webHidden/>
              </w:rPr>
              <w:t>12</w:t>
            </w:r>
            <w:r>
              <w:rPr>
                <w:noProof/>
                <w:webHidden/>
              </w:rPr>
              <w:fldChar w:fldCharType="end"/>
            </w:r>
          </w:hyperlink>
        </w:p>
        <w:p w14:paraId="14BC7E3B" w14:textId="50224DC1" w:rsidR="000152DD" w:rsidRDefault="000152DD">
          <w:pPr>
            <w:pStyle w:val="Spistreci2"/>
            <w:tabs>
              <w:tab w:val="right" w:leader="dot" w:pos="10194"/>
            </w:tabs>
            <w:rPr>
              <w:rFonts w:cstheme="minorBidi"/>
              <w:noProof/>
            </w:rPr>
          </w:pPr>
          <w:hyperlink w:anchor="_Toc204673033" w:history="1">
            <w:r w:rsidRPr="00D25C7A">
              <w:rPr>
                <w:rStyle w:val="Hipercze"/>
                <w:noProof/>
              </w:rPr>
              <w:t>B. Wskaźniki produktu i rezultatu</w:t>
            </w:r>
            <w:r>
              <w:rPr>
                <w:noProof/>
                <w:webHidden/>
              </w:rPr>
              <w:tab/>
            </w:r>
            <w:r>
              <w:rPr>
                <w:noProof/>
                <w:webHidden/>
              </w:rPr>
              <w:fldChar w:fldCharType="begin"/>
            </w:r>
            <w:r>
              <w:rPr>
                <w:noProof/>
                <w:webHidden/>
              </w:rPr>
              <w:instrText xml:space="preserve"> PAGEREF _Toc204673033 \h </w:instrText>
            </w:r>
            <w:r>
              <w:rPr>
                <w:noProof/>
                <w:webHidden/>
              </w:rPr>
            </w:r>
            <w:r>
              <w:rPr>
                <w:noProof/>
                <w:webHidden/>
              </w:rPr>
              <w:fldChar w:fldCharType="separate"/>
            </w:r>
            <w:r>
              <w:rPr>
                <w:noProof/>
                <w:webHidden/>
              </w:rPr>
              <w:t>12</w:t>
            </w:r>
            <w:r>
              <w:rPr>
                <w:noProof/>
                <w:webHidden/>
              </w:rPr>
              <w:fldChar w:fldCharType="end"/>
            </w:r>
          </w:hyperlink>
        </w:p>
        <w:p w14:paraId="1E435183" w14:textId="1865ACAF" w:rsidR="000152DD" w:rsidRDefault="000152DD">
          <w:pPr>
            <w:pStyle w:val="Spistreci2"/>
            <w:tabs>
              <w:tab w:val="right" w:leader="dot" w:pos="10194"/>
            </w:tabs>
            <w:rPr>
              <w:rFonts w:cstheme="minorBidi"/>
              <w:noProof/>
            </w:rPr>
          </w:pPr>
          <w:hyperlink w:anchor="_Toc204673034" w:history="1">
            <w:r w:rsidRPr="00D25C7A">
              <w:rPr>
                <w:rStyle w:val="Hipercze"/>
                <w:noProof/>
              </w:rPr>
              <w:t>C. Wydatki kwalifikowalne w projekcie</w:t>
            </w:r>
            <w:r>
              <w:rPr>
                <w:noProof/>
                <w:webHidden/>
              </w:rPr>
              <w:tab/>
            </w:r>
            <w:r>
              <w:rPr>
                <w:noProof/>
                <w:webHidden/>
              </w:rPr>
              <w:fldChar w:fldCharType="begin"/>
            </w:r>
            <w:r>
              <w:rPr>
                <w:noProof/>
                <w:webHidden/>
              </w:rPr>
              <w:instrText xml:space="preserve"> PAGEREF _Toc204673034 \h </w:instrText>
            </w:r>
            <w:r>
              <w:rPr>
                <w:noProof/>
                <w:webHidden/>
              </w:rPr>
            </w:r>
            <w:r>
              <w:rPr>
                <w:noProof/>
                <w:webHidden/>
              </w:rPr>
              <w:fldChar w:fldCharType="separate"/>
            </w:r>
            <w:r>
              <w:rPr>
                <w:noProof/>
                <w:webHidden/>
              </w:rPr>
              <w:t>13</w:t>
            </w:r>
            <w:r>
              <w:rPr>
                <w:noProof/>
                <w:webHidden/>
              </w:rPr>
              <w:fldChar w:fldCharType="end"/>
            </w:r>
          </w:hyperlink>
        </w:p>
        <w:p w14:paraId="179ACB49" w14:textId="6C1B61FF" w:rsidR="000152DD" w:rsidRDefault="000152DD">
          <w:pPr>
            <w:pStyle w:val="Spistreci2"/>
            <w:tabs>
              <w:tab w:val="right" w:leader="dot" w:pos="10194"/>
            </w:tabs>
            <w:rPr>
              <w:rFonts w:cstheme="minorBidi"/>
              <w:noProof/>
            </w:rPr>
          </w:pPr>
          <w:hyperlink w:anchor="_Toc204673035" w:history="1">
            <w:r w:rsidRPr="00D25C7A">
              <w:rPr>
                <w:rStyle w:val="Hipercze"/>
                <w:noProof/>
              </w:rPr>
              <w:t>D</w:t>
            </w:r>
            <w:r w:rsidRPr="00D25C7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_Toc204673035 \h </w:instrText>
            </w:r>
            <w:r>
              <w:rPr>
                <w:noProof/>
                <w:webHidden/>
              </w:rPr>
            </w:r>
            <w:r>
              <w:rPr>
                <w:noProof/>
                <w:webHidden/>
              </w:rPr>
              <w:fldChar w:fldCharType="separate"/>
            </w:r>
            <w:r>
              <w:rPr>
                <w:noProof/>
                <w:webHidden/>
              </w:rPr>
              <w:t>14</w:t>
            </w:r>
            <w:r>
              <w:rPr>
                <w:noProof/>
                <w:webHidden/>
              </w:rPr>
              <w:fldChar w:fldCharType="end"/>
            </w:r>
          </w:hyperlink>
        </w:p>
        <w:p w14:paraId="287567F1" w14:textId="2821D69B" w:rsidR="000152DD" w:rsidRDefault="000152DD">
          <w:pPr>
            <w:pStyle w:val="Spistreci2"/>
            <w:tabs>
              <w:tab w:val="right" w:leader="dot" w:pos="10194"/>
            </w:tabs>
            <w:rPr>
              <w:rFonts w:cstheme="minorBidi"/>
              <w:noProof/>
            </w:rPr>
          </w:pPr>
          <w:hyperlink w:anchor="_Toc204673036" w:history="1">
            <w:r w:rsidRPr="00D25C7A">
              <w:rPr>
                <w:rStyle w:val="Hipercze"/>
                <w:noProof/>
              </w:rPr>
              <w:t>E</w:t>
            </w:r>
            <w:r w:rsidRPr="00D25C7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_Toc204673036 \h </w:instrText>
            </w:r>
            <w:r>
              <w:rPr>
                <w:noProof/>
                <w:webHidden/>
              </w:rPr>
            </w:r>
            <w:r>
              <w:rPr>
                <w:noProof/>
                <w:webHidden/>
              </w:rPr>
              <w:fldChar w:fldCharType="separate"/>
            </w:r>
            <w:r>
              <w:rPr>
                <w:noProof/>
                <w:webHidden/>
              </w:rPr>
              <w:t>15</w:t>
            </w:r>
            <w:r>
              <w:rPr>
                <w:noProof/>
                <w:webHidden/>
              </w:rPr>
              <w:fldChar w:fldCharType="end"/>
            </w:r>
          </w:hyperlink>
        </w:p>
        <w:p w14:paraId="3B2159C6" w14:textId="09B17E05" w:rsidR="000152DD" w:rsidRDefault="000152DD">
          <w:pPr>
            <w:pStyle w:val="Spistreci2"/>
            <w:tabs>
              <w:tab w:val="right" w:leader="dot" w:pos="10194"/>
            </w:tabs>
            <w:rPr>
              <w:rFonts w:cstheme="minorBidi"/>
              <w:noProof/>
            </w:rPr>
          </w:pPr>
          <w:hyperlink w:anchor="_Toc204673037" w:history="1">
            <w:r w:rsidRPr="00D25C7A">
              <w:rPr>
                <w:rStyle w:val="Hipercze"/>
                <w:noProof/>
              </w:rPr>
              <w:t>F</w:t>
            </w:r>
            <w:r w:rsidRPr="00D25C7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_Toc204673037 \h </w:instrText>
            </w:r>
            <w:r>
              <w:rPr>
                <w:noProof/>
                <w:webHidden/>
              </w:rPr>
            </w:r>
            <w:r>
              <w:rPr>
                <w:noProof/>
                <w:webHidden/>
              </w:rPr>
              <w:fldChar w:fldCharType="separate"/>
            </w:r>
            <w:r>
              <w:rPr>
                <w:noProof/>
                <w:webHidden/>
              </w:rPr>
              <w:t>16</w:t>
            </w:r>
            <w:r>
              <w:rPr>
                <w:noProof/>
                <w:webHidden/>
              </w:rPr>
              <w:fldChar w:fldCharType="end"/>
            </w:r>
          </w:hyperlink>
        </w:p>
        <w:p w14:paraId="097DD6E0" w14:textId="351D1D70" w:rsidR="000152DD" w:rsidRDefault="000152DD">
          <w:pPr>
            <w:pStyle w:val="Spistreci2"/>
            <w:tabs>
              <w:tab w:val="right" w:leader="dot" w:pos="10194"/>
            </w:tabs>
            <w:rPr>
              <w:rFonts w:cstheme="minorBidi"/>
              <w:noProof/>
            </w:rPr>
          </w:pPr>
          <w:hyperlink w:anchor="_Toc204673038" w:history="1">
            <w:r w:rsidRPr="00D25C7A">
              <w:rPr>
                <w:rStyle w:val="Hipercze"/>
                <w:noProof/>
              </w:rPr>
              <w:t>G. Zasady horyzontalne i środowiskowe</w:t>
            </w:r>
            <w:r>
              <w:rPr>
                <w:noProof/>
                <w:webHidden/>
              </w:rPr>
              <w:tab/>
            </w:r>
            <w:r>
              <w:rPr>
                <w:noProof/>
                <w:webHidden/>
              </w:rPr>
              <w:fldChar w:fldCharType="begin"/>
            </w:r>
            <w:r>
              <w:rPr>
                <w:noProof/>
                <w:webHidden/>
              </w:rPr>
              <w:instrText xml:space="preserve"> PAGEREF _Toc204673038 \h </w:instrText>
            </w:r>
            <w:r>
              <w:rPr>
                <w:noProof/>
                <w:webHidden/>
              </w:rPr>
            </w:r>
            <w:r>
              <w:rPr>
                <w:noProof/>
                <w:webHidden/>
              </w:rPr>
              <w:fldChar w:fldCharType="separate"/>
            </w:r>
            <w:r>
              <w:rPr>
                <w:noProof/>
                <w:webHidden/>
              </w:rPr>
              <w:t>16</w:t>
            </w:r>
            <w:r>
              <w:rPr>
                <w:noProof/>
                <w:webHidden/>
              </w:rPr>
              <w:fldChar w:fldCharType="end"/>
            </w:r>
          </w:hyperlink>
        </w:p>
        <w:p w14:paraId="3BA90FF7" w14:textId="4F5BFB8D" w:rsidR="000152DD" w:rsidRDefault="000152DD">
          <w:pPr>
            <w:pStyle w:val="Spistreci1"/>
            <w:rPr>
              <w:rFonts w:cstheme="minorBidi"/>
              <w:noProof/>
            </w:rPr>
          </w:pPr>
          <w:hyperlink w:anchor="_Toc204673039" w:history="1">
            <w:r w:rsidRPr="00D25C7A">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_Toc204673039 \h </w:instrText>
            </w:r>
            <w:r>
              <w:rPr>
                <w:noProof/>
                <w:webHidden/>
              </w:rPr>
            </w:r>
            <w:r>
              <w:rPr>
                <w:noProof/>
                <w:webHidden/>
              </w:rPr>
              <w:fldChar w:fldCharType="separate"/>
            </w:r>
            <w:r>
              <w:rPr>
                <w:noProof/>
                <w:webHidden/>
              </w:rPr>
              <w:t>17</w:t>
            </w:r>
            <w:r>
              <w:rPr>
                <w:noProof/>
                <w:webHidden/>
              </w:rPr>
              <w:fldChar w:fldCharType="end"/>
            </w:r>
          </w:hyperlink>
        </w:p>
        <w:p w14:paraId="5FD6403C" w14:textId="6B81CCC0" w:rsidR="000152DD" w:rsidRDefault="000152DD">
          <w:pPr>
            <w:pStyle w:val="Spistreci2"/>
            <w:tabs>
              <w:tab w:val="right" w:leader="dot" w:pos="10194"/>
            </w:tabs>
            <w:rPr>
              <w:rFonts w:cstheme="minorBidi"/>
              <w:noProof/>
            </w:rPr>
          </w:pPr>
          <w:hyperlink w:anchor="_Toc204673040" w:history="1">
            <w:r w:rsidRPr="00D25C7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_Toc204673040 \h </w:instrText>
            </w:r>
            <w:r>
              <w:rPr>
                <w:noProof/>
                <w:webHidden/>
              </w:rPr>
            </w:r>
            <w:r>
              <w:rPr>
                <w:noProof/>
                <w:webHidden/>
              </w:rPr>
              <w:fldChar w:fldCharType="separate"/>
            </w:r>
            <w:r>
              <w:rPr>
                <w:noProof/>
                <w:webHidden/>
              </w:rPr>
              <w:t>17</w:t>
            </w:r>
            <w:r>
              <w:rPr>
                <w:noProof/>
                <w:webHidden/>
              </w:rPr>
              <w:fldChar w:fldCharType="end"/>
            </w:r>
          </w:hyperlink>
        </w:p>
        <w:p w14:paraId="396B1EE8" w14:textId="7395359B" w:rsidR="000152DD" w:rsidRDefault="000152DD">
          <w:pPr>
            <w:pStyle w:val="Spistreci2"/>
            <w:tabs>
              <w:tab w:val="right" w:leader="dot" w:pos="10194"/>
            </w:tabs>
            <w:rPr>
              <w:rFonts w:cstheme="minorBidi"/>
              <w:noProof/>
            </w:rPr>
          </w:pPr>
          <w:hyperlink w:anchor="_Toc204673041" w:history="1">
            <w:r w:rsidRPr="00D25C7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_Toc204673041 \h </w:instrText>
            </w:r>
            <w:r>
              <w:rPr>
                <w:noProof/>
                <w:webHidden/>
              </w:rPr>
            </w:r>
            <w:r>
              <w:rPr>
                <w:noProof/>
                <w:webHidden/>
              </w:rPr>
              <w:fldChar w:fldCharType="separate"/>
            </w:r>
            <w:r>
              <w:rPr>
                <w:noProof/>
                <w:webHidden/>
              </w:rPr>
              <w:t>18</w:t>
            </w:r>
            <w:r>
              <w:rPr>
                <w:noProof/>
                <w:webHidden/>
              </w:rPr>
              <w:fldChar w:fldCharType="end"/>
            </w:r>
          </w:hyperlink>
        </w:p>
        <w:p w14:paraId="5D8D6D57" w14:textId="357A8FCC" w:rsidR="000152DD" w:rsidRDefault="000152DD">
          <w:pPr>
            <w:pStyle w:val="Spistreci1"/>
            <w:rPr>
              <w:rFonts w:cstheme="minorBidi"/>
              <w:noProof/>
            </w:rPr>
          </w:pPr>
          <w:hyperlink w:anchor="_Toc204673042" w:history="1">
            <w:r w:rsidRPr="00D25C7A">
              <w:rPr>
                <w:rStyle w:val="Hipercze"/>
                <w:noProof/>
              </w:rPr>
              <w:t>VIII. UMOWA O DOFINANSOWANIE PROJEKTU</w:t>
            </w:r>
            <w:r>
              <w:rPr>
                <w:noProof/>
                <w:webHidden/>
              </w:rPr>
              <w:tab/>
            </w:r>
            <w:r>
              <w:rPr>
                <w:noProof/>
                <w:webHidden/>
              </w:rPr>
              <w:fldChar w:fldCharType="begin"/>
            </w:r>
            <w:r>
              <w:rPr>
                <w:noProof/>
                <w:webHidden/>
              </w:rPr>
              <w:instrText xml:space="preserve"> PAGEREF _Toc204673042 \h </w:instrText>
            </w:r>
            <w:r>
              <w:rPr>
                <w:noProof/>
                <w:webHidden/>
              </w:rPr>
            </w:r>
            <w:r>
              <w:rPr>
                <w:noProof/>
                <w:webHidden/>
              </w:rPr>
              <w:fldChar w:fldCharType="separate"/>
            </w:r>
            <w:r>
              <w:rPr>
                <w:noProof/>
                <w:webHidden/>
              </w:rPr>
              <w:t>19</w:t>
            </w:r>
            <w:r>
              <w:rPr>
                <w:noProof/>
                <w:webHidden/>
              </w:rPr>
              <w:fldChar w:fldCharType="end"/>
            </w:r>
          </w:hyperlink>
        </w:p>
        <w:p w14:paraId="15A89240" w14:textId="7F49CD2C" w:rsidR="000152DD" w:rsidRDefault="000152DD">
          <w:pPr>
            <w:pStyle w:val="Spistreci2"/>
            <w:tabs>
              <w:tab w:val="right" w:leader="dot" w:pos="10194"/>
            </w:tabs>
            <w:rPr>
              <w:rFonts w:cstheme="minorBidi"/>
              <w:noProof/>
            </w:rPr>
          </w:pPr>
          <w:hyperlink w:anchor="_Toc204673043" w:history="1">
            <w:r w:rsidRPr="00D25C7A">
              <w:rPr>
                <w:rStyle w:val="Hipercze"/>
                <w:noProof/>
              </w:rPr>
              <w:t>A. Informacje ogólne</w:t>
            </w:r>
            <w:r>
              <w:rPr>
                <w:noProof/>
                <w:webHidden/>
              </w:rPr>
              <w:tab/>
            </w:r>
            <w:r>
              <w:rPr>
                <w:noProof/>
                <w:webHidden/>
              </w:rPr>
              <w:fldChar w:fldCharType="begin"/>
            </w:r>
            <w:r>
              <w:rPr>
                <w:noProof/>
                <w:webHidden/>
              </w:rPr>
              <w:instrText xml:space="preserve"> PAGEREF _Toc204673043 \h </w:instrText>
            </w:r>
            <w:r>
              <w:rPr>
                <w:noProof/>
                <w:webHidden/>
              </w:rPr>
            </w:r>
            <w:r>
              <w:rPr>
                <w:noProof/>
                <w:webHidden/>
              </w:rPr>
              <w:fldChar w:fldCharType="separate"/>
            </w:r>
            <w:r>
              <w:rPr>
                <w:noProof/>
                <w:webHidden/>
              </w:rPr>
              <w:t>19</w:t>
            </w:r>
            <w:r>
              <w:rPr>
                <w:noProof/>
                <w:webHidden/>
              </w:rPr>
              <w:fldChar w:fldCharType="end"/>
            </w:r>
          </w:hyperlink>
        </w:p>
        <w:p w14:paraId="7EFF6D73" w14:textId="2917EA10" w:rsidR="000152DD" w:rsidRDefault="000152DD">
          <w:pPr>
            <w:pStyle w:val="Spistreci2"/>
            <w:tabs>
              <w:tab w:val="right" w:leader="dot" w:pos="10194"/>
            </w:tabs>
            <w:rPr>
              <w:rFonts w:cstheme="minorBidi"/>
              <w:noProof/>
            </w:rPr>
          </w:pPr>
          <w:hyperlink w:anchor="_Toc204673044" w:history="1">
            <w:r w:rsidRPr="00D25C7A">
              <w:rPr>
                <w:rStyle w:val="Hipercze"/>
                <w:noProof/>
              </w:rPr>
              <w:t>B. Wzór umowy o dofinansowanie projektu</w:t>
            </w:r>
            <w:r>
              <w:rPr>
                <w:noProof/>
                <w:webHidden/>
              </w:rPr>
              <w:tab/>
            </w:r>
            <w:r>
              <w:rPr>
                <w:noProof/>
                <w:webHidden/>
              </w:rPr>
              <w:fldChar w:fldCharType="begin"/>
            </w:r>
            <w:r>
              <w:rPr>
                <w:noProof/>
                <w:webHidden/>
              </w:rPr>
              <w:instrText xml:space="preserve"> PAGEREF _Toc204673044 \h </w:instrText>
            </w:r>
            <w:r>
              <w:rPr>
                <w:noProof/>
                <w:webHidden/>
              </w:rPr>
            </w:r>
            <w:r>
              <w:rPr>
                <w:noProof/>
                <w:webHidden/>
              </w:rPr>
              <w:fldChar w:fldCharType="separate"/>
            </w:r>
            <w:r>
              <w:rPr>
                <w:noProof/>
                <w:webHidden/>
              </w:rPr>
              <w:t>19</w:t>
            </w:r>
            <w:r>
              <w:rPr>
                <w:noProof/>
                <w:webHidden/>
              </w:rPr>
              <w:fldChar w:fldCharType="end"/>
            </w:r>
          </w:hyperlink>
        </w:p>
        <w:p w14:paraId="2816CA91" w14:textId="565A24C2" w:rsidR="000152DD" w:rsidRDefault="000152DD">
          <w:pPr>
            <w:pStyle w:val="Spistreci2"/>
            <w:tabs>
              <w:tab w:val="right" w:leader="dot" w:pos="10194"/>
            </w:tabs>
            <w:rPr>
              <w:rFonts w:cstheme="minorBidi"/>
              <w:noProof/>
            </w:rPr>
          </w:pPr>
          <w:hyperlink w:anchor="_Toc204673045" w:history="1">
            <w:r w:rsidRPr="00D25C7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_Toc204673045 \h </w:instrText>
            </w:r>
            <w:r>
              <w:rPr>
                <w:noProof/>
                <w:webHidden/>
              </w:rPr>
            </w:r>
            <w:r>
              <w:rPr>
                <w:noProof/>
                <w:webHidden/>
              </w:rPr>
              <w:fldChar w:fldCharType="separate"/>
            </w:r>
            <w:r>
              <w:rPr>
                <w:noProof/>
                <w:webHidden/>
              </w:rPr>
              <w:t>19</w:t>
            </w:r>
            <w:r>
              <w:rPr>
                <w:noProof/>
                <w:webHidden/>
              </w:rPr>
              <w:fldChar w:fldCharType="end"/>
            </w:r>
          </w:hyperlink>
        </w:p>
        <w:p w14:paraId="0D65E4D6" w14:textId="504E898A" w:rsidR="000152DD" w:rsidRDefault="000152DD">
          <w:pPr>
            <w:pStyle w:val="Spistreci1"/>
            <w:rPr>
              <w:rFonts w:cstheme="minorBidi"/>
              <w:noProof/>
            </w:rPr>
          </w:pPr>
          <w:hyperlink w:anchor="_Toc204673046" w:history="1">
            <w:r w:rsidRPr="00D25C7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_Toc204673046 \h </w:instrText>
            </w:r>
            <w:r>
              <w:rPr>
                <w:noProof/>
                <w:webHidden/>
              </w:rPr>
            </w:r>
            <w:r>
              <w:rPr>
                <w:noProof/>
                <w:webHidden/>
              </w:rPr>
              <w:fldChar w:fldCharType="separate"/>
            </w:r>
            <w:r>
              <w:rPr>
                <w:noProof/>
                <w:webHidden/>
              </w:rPr>
              <w:t>20</w:t>
            </w:r>
            <w:r>
              <w:rPr>
                <w:noProof/>
                <w:webHidden/>
              </w:rPr>
              <w:fldChar w:fldCharType="end"/>
            </w:r>
          </w:hyperlink>
        </w:p>
        <w:p w14:paraId="19089626" w14:textId="45C354F0" w:rsidR="000152DD" w:rsidRDefault="000152DD">
          <w:pPr>
            <w:pStyle w:val="Spistreci2"/>
            <w:tabs>
              <w:tab w:val="right" w:leader="dot" w:pos="10194"/>
            </w:tabs>
            <w:rPr>
              <w:rFonts w:cstheme="minorBidi"/>
              <w:noProof/>
            </w:rPr>
          </w:pPr>
          <w:hyperlink w:anchor="_Toc204673047" w:history="1">
            <w:r w:rsidRPr="00D25C7A">
              <w:rPr>
                <w:rStyle w:val="Hipercze"/>
                <w:noProof/>
              </w:rPr>
              <w:t>A. Procedura odwoławcza od wyniku oceny LGD</w:t>
            </w:r>
            <w:r>
              <w:rPr>
                <w:noProof/>
                <w:webHidden/>
              </w:rPr>
              <w:tab/>
            </w:r>
            <w:r>
              <w:rPr>
                <w:noProof/>
                <w:webHidden/>
              </w:rPr>
              <w:fldChar w:fldCharType="begin"/>
            </w:r>
            <w:r>
              <w:rPr>
                <w:noProof/>
                <w:webHidden/>
              </w:rPr>
              <w:instrText xml:space="preserve"> PAGEREF _Toc204673047 \h </w:instrText>
            </w:r>
            <w:r>
              <w:rPr>
                <w:noProof/>
                <w:webHidden/>
              </w:rPr>
            </w:r>
            <w:r>
              <w:rPr>
                <w:noProof/>
                <w:webHidden/>
              </w:rPr>
              <w:fldChar w:fldCharType="separate"/>
            </w:r>
            <w:r>
              <w:rPr>
                <w:noProof/>
                <w:webHidden/>
              </w:rPr>
              <w:t>20</w:t>
            </w:r>
            <w:r>
              <w:rPr>
                <w:noProof/>
                <w:webHidden/>
              </w:rPr>
              <w:fldChar w:fldCharType="end"/>
            </w:r>
          </w:hyperlink>
        </w:p>
        <w:p w14:paraId="7974F051" w14:textId="6D968A5D" w:rsidR="000152DD" w:rsidRDefault="000152DD">
          <w:pPr>
            <w:pStyle w:val="Spistreci2"/>
            <w:tabs>
              <w:tab w:val="right" w:leader="dot" w:pos="10194"/>
            </w:tabs>
            <w:rPr>
              <w:rFonts w:cstheme="minorBidi"/>
              <w:noProof/>
            </w:rPr>
          </w:pPr>
          <w:hyperlink w:anchor="_Toc204673048" w:history="1">
            <w:r w:rsidRPr="00D25C7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_Toc204673048 \h </w:instrText>
            </w:r>
            <w:r>
              <w:rPr>
                <w:noProof/>
                <w:webHidden/>
              </w:rPr>
            </w:r>
            <w:r>
              <w:rPr>
                <w:noProof/>
                <w:webHidden/>
              </w:rPr>
              <w:fldChar w:fldCharType="separate"/>
            </w:r>
            <w:r>
              <w:rPr>
                <w:noProof/>
                <w:webHidden/>
              </w:rPr>
              <w:t>21</w:t>
            </w:r>
            <w:r>
              <w:rPr>
                <w:noProof/>
                <w:webHidden/>
              </w:rPr>
              <w:fldChar w:fldCharType="end"/>
            </w:r>
          </w:hyperlink>
        </w:p>
        <w:p w14:paraId="16343C54" w14:textId="3E71FFB8" w:rsidR="000152DD" w:rsidRDefault="000152DD">
          <w:pPr>
            <w:pStyle w:val="Spistreci1"/>
            <w:rPr>
              <w:rFonts w:cstheme="minorBidi"/>
              <w:noProof/>
            </w:rPr>
          </w:pPr>
          <w:hyperlink w:anchor="_Toc204673049" w:history="1">
            <w:r w:rsidRPr="00D25C7A">
              <w:rPr>
                <w:rStyle w:val="Hipercze"/>
                <w:noProof/>
              </w:rPr>
              <w:t>X. UNIEWAŻNIENIE POSTĘPOWANIA</w:t>
            </w:r>
            <w:r>
              <w:rPr>
                <w:noProof/>
                <w:webHidden/>
              </w:rPr>
              <w:tab/>
            </w:r>
            <w:r>
              <w:rPr>
                <w:noProof/>
                <w:webHidden/>
              </w:rPr>
              <w:fldChar w:fldCharType="begin"/>
            </w:r>
            <w:r>
              <w:rPr>
                <w:noProof/>
                <w:webHidden/>
              </w:rPr>
              <w:instrText xml:space="preserve"> PAGEREF _Toc204673049 \h </w:instrText>
            </w:r>
            <w:r>
              <w:rPr>
                <w:noProof/>
                <w:webHidden/>
              </w:rPr>
            </w:r>
            <w:r>
              <w:rPr>
                <w:noProof/>
                <w:webHidden/>
              </w:rPr>
              <w:fldChar w:fldCharType="separate"/>
            </w:r>
            <w:r>
              <w:rPr>
                <w:noProof/>
                <w:webHidden/>
              </w:rPr>
              <w:t>22</w:t>
            </w:r>
            <w:r>
              <w:rPr>
                <w:noProof/>
                <w:webHidden/>
              </w:rPr>
              <w:fldChar w:fldCharType="end"/>
            </w:r>
          </w:hyperlink>
        </w:p>
        <w:p w14:paraId="6CFB2161" w14:textId="4A2BD21A" w:rsidR="000152DD" w:rsidRDefault="000152DD">
          <w:pPr>
            <w:pStyle w:val="Spistreci1"/>
            <w:rPr>
              <w:rFonts w:cstheme="minorBidi"/>
              <w:noProof/>
            </w:rPr>
          </w:pPr>
          <w:hyperlink w:anchor="_Toc204673050" w:history="1">
            <w:r w:rsidRPr="00D25C7A">
              <w:rPr>
                <w:rStyle w:val="Hipercze"/>
                <w:noProof/>
              </w:rPr>
              <w:t>XI. ZAMÓWIENIA</w:t>
            </w:r>
            <w:r>
              <w:rPr>
                <w:noProof/>
                <w:webHidden/>
              </w:rPr>
              <w:tab/>
            </w:r>
            <w:r>
              <w:rPr>
                <w:noProof/>
                <w:webHidden/>
              </w:rPr>
              <w:fldChar w:fldCharType="begin"/>
            </w:r>
            <w:r>
              <w:rPr>
                <w:noProof/>
                <w:webHidden/>
              </w:rPr>
              <w:instrText xml:space="preserve"> PAGEREF _Toc204673050 \h </w:instrText>
            </w:r>
            <w:r>
              <w:rPr>
                <w:noProof/>
                <w:webHidden/>
              </w:rPr>
            </w:r>
            <w:r>
              <w:rPr>
                <w:noProof/>
                <w:webHidden/>
              </w:rPr>
              <w:fldChar w:fldCharType="separate"/>
            </w:r>
            <w:r>
              <w:rPr>
                <w:noProof/>
                <w:webHidden/>
              </w:rPr>
              <w:t>22</w:t>
            </w:r>
            <w:r>
              <w:rPr>
                <w:noProof/>
                <w:webHidden/>
              </w:rPr>
              <w:fldChar w:fldCharType="end"/>
            </w:r>
          </w:hyperlink>
        </w:p>
        <w:p w14:paraId="793C6F49" w14:textId="3949835B" w:rsidR="000152DD" w:rsidRDefault="000152DD">
          <w:pPr>
            <w:pStyle w:val="Spistreci1"/>
            <w:rPr>
              <w:rFonts w:cstheme="minorBidi"/>
              <w:noProof/>
            </w:rPr>
          </w:pPr>
          <w:hyperlink w:anchor="_Toc204673051" w:history="1">
            <w:r w:rsidRPr="00D25C7A">
              <w:rPr>
                <w:rStyle w:val="Hipercze"/>
                <w:noProof/>
              </w:rPr>
              <w:t>XII. MIEJSCE UDOSTĘPNIENIA DOKUMENTÓW</w:t>
            </w:r>
            <w:r>
              <w:rPr>
                <w:noProof/>
                <w:webHidden/>
              </w:rPr>
              <w:tab/>
            </w:r>
            <w:r>
              <w:rPr>
                <w:noProof/>
                <w:webHidden/>
              </w:rPr>
              <w:fldChar w:fldCharType="begin"/>
            </w:r>
            <w:r>
              <w:rPr>
                <w:noProof/>
                <w:webHidden/>
              </w:rPr>
              <w:instrText xml:space="preserve"> PAGEREF _Toc204673051 \h </w:instrText>
            </w:r>
            <w:r>
              <w:rPr>
                <w:noProof/>
                <w:webHidden/>
              </w:rPr>
            </w:r>
            <w:r>
              <w:rPr>
                <w:noProof/>
                <w:webHidden/>
              </w:rPr>
              <w:fldChar w:fldCharType="separate"/>
            </w:r>
            <w:r>
              <w:rPr>
                <w:noProof/>
                <w:webHidden/>
              </w:rPr>
              <w:t>22</w:t>
            </w:r>
            <w:r>
              <w:rPr>
                <w:noProof/>
                <w:webHidden/>
              </w:rPr>
              <w:fldChar w:fldCharType="end"/>
            </w:r>
          </w:hyperlink>
        </w:p>
        <w:p w14:paraId="1E8636D6" w14:textId="0582FEB4" w:rsidR="000152DD" w:rsidRDefault="000152DD">
          <w:pPr>
            <w:pStyle w:val="Spistreci1"/>
            <w:rPr>
              <w:rFonts w:cstheme="minorBidi"/>
              <w:noProof/>
            </w:rPr>
          </w:pPr>
          <w:hyperlink w:anchor="_Toc204673052" w:history="1">
            <w:r w:rsidRPr="00D25C7A">
              <w:rPr>
                <w:rStyle w:val="Hipercze"/>
                <w:noProof/>
              </w:rPr>
              <w:t>XIII. POSTANOWIENIA KOŃCOWE</w:t>
            </w:r>
            <w:r>
              <w:rPr>
                <w:noProof/>
                <w:webHidden/>
              </w:rPr>
              <w:tab/>
            </w:r>
            <w:r>
              <w:rPr>
                <w:noProof/>
                <w:webHidden/>
              </w:rPr>
              <w:fldChar w:fldCharType="begin"/>
            </w:r>
            <w:r>
              <w:rPr>
                <w:noProof/>
                <w:webHidden/>
              </w:rPr>
              <w:instrText xml:space="preserve"> PAGEREF _Toc204673052 \h </w:instrText>
            </w:r>
            <w:r>
              <w:rPr>
                <w:noProof/>
                <w:webHidden/>
              </w:rPr>
            </w:r>
            <w:r>
              <w:rPr>
                <w:noProof/>
                <w:webHidden/>
              </w:rPr>
              <w:fldChar w:fldCharType="separate"/>
            </w:r>
            <w:r>
              <w:rPr>
                <w:noProof/>
                <w:webHidden/>
              </w:rPr>
              <w:t>23</w:t>
            </w:r>
            <w:r>
              <w:rPr>
                <w:noProof/>
                <w:webHidden/>
              </w:rPr>
              <w:fldChar w:fldCharType="end"/>
            </w:r>
          </w:hyperlink>
        </w:p>
        <w:p w14:paraId="1DF27833" w14:textId="2F67E830" w:rsidR="000152DD" w:rsidRDefault="000152DD">
          <w:pPr>
            <w:pStyle w:val="Spistreci1"/>
            <w:rPr>
              <w:rFonts w:cstheme="minorBidi"/>
              <w:noProof/>
            </w:rPr>
          </w:pPr>
          <w:hyperlink w:anchor="_Toc204673053" w:history="1">
            <w:r w:rsidRPr="00D25C7A">
              <w:rPr>
                <w:rStyle w:val="Hipercze"/>
                <w:noProof/>
              </w:rPr>
              <w:t>XIV. DOKUMENTY PROGRAMOWE</w:t>
            </w:r>
            <w:r>
              <w:rPr>
                <w:noProof/>
                <w:webHidden/>
              </w:rPr>
              <w:tab/>
            </w:r>
            <w:r>
              <w:rPr>
                <w:noProof/>
                <w:webHidden/>
              </w:rPr>
              <w:fldChar w:fldCharType="begin"/>
            </w:r>
            <w:r>
              <w:rPr>
                <w:noProof/>
                <w:webHidden/>
              </w:rPr>
              <w:instrText xml:space="preserve"> PAGEREF _Toc204673053 \h </w:instrText>
            </w:r>
            <w:r>
              <w:rPr>
                <w:noProof/>
                <w:webHidden/>
              </w:rPr>
            </w:r>
            <w:r>
              <w:rPr>
                <w:noProof/>
                <w:webHidden/>
              </w:rPr>
              <w:fldChar w:fldCharType="separate"/>
            </w:r>
            <w:r>
              <w:rPr>
                <w:noProof/>
                <w:webHidden/>
              </w:rPr>
              <w:t>23</w:t>
            </w:r>
            <w:r>
              <w:rPr>
                <w:noProof/>
                <w:webHidden/>
              </w:rPr>
              <w:fldChar w:fldCharType="end"/>
            </w:r>
          </w:hyperlink>
        </w:p>
        <w:p w14:paraId="79FA08CD" w14:textId="3E19ECE5" w:rsidR="000152DD" w:rsidRDefault="000152DD">
          <w:pPr>
            <w:pStyle w:val="Spistreci1"/>
            <w:rPr>
              <w:rFonts w:cstheme="minorBidi"/>
              <w:noProof/>
            </w:rPr>
          </w:pPr>
          <w:hyperlink w:anchor="_Toc204673054" w:history="1">
            <w:r w:rsidRPr="00D25C7A">
              <w:rPr>
                <w:rStyle w:val="Hipercze"/>
                <w:noProof/>
              </w:rPr>
              <w:t>XV. WYKAZ ZAŁĄCZNIKÓW</w:t>
            </w:r>
            <w:r>
              <w:rPr>
                <w:noProof/>
                <w:webHidden/>
              </w:rPr>
              <w:tab/>
            </w:r>
            <w:r>
              <w:rPr>
                <w:noProof/>
                <w:webHidden/>
              </w:rPr>
              <w:fldChar w:fldCharType="begin"/>
            </w:r>
            <w:r>
              <w:rPr>
                <w:noProof/>
                <w:webHidden/>
              </w:rPr>
              <w:instrText xml:space="preserve"> PAGEREF _Toc204673054 \h </w:instrText>
            </w:r>
            <w:r>
              <w:rPr>
                <w:noProof/>
                <w:webHidden/>
              </w:rPr>
            </w:r>
            <w:r>
              <w:rPr>
                <w:noProof/>
                <w:webHidden/>
              </w:rPr>
              <w:fldChar w:fldCharType="separate"/>
            </w:r>
            <w:r>
              <w:rPr>
                <w:noProof/>
                <w:webHidden/>
              </w:rPr>
              <w:t>24</w:t>
            </w:r>
            <w:r>
              <w:rPr>
                <w:noProof/>
                <w:webHidden/>
              </w:rPr>
              <w:fldChar w:fldCharType="end"/>
            </w:r>
          </w:hyperlink>
        </w:p>
        <w:p w14:paraId="46C4909E" w14:textId="217685F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6D4075DA" w:rsidR="0053190D" w:rsidRDefault="0053190D" w:rsidP="00805BA1">
      <w:pPr>
        <w:spacing w:after="0" w:line="240" w:lineRule="auto"/>
        <w:ind w:left="142" w:hanging="11"/>
        <w:jc w:val="both"/>
        <w:rPr>
          <w:rFonts w:ascii="Calibri" w:hAnsi="Calibri" w:cs="Calibri"/>
          <w:b/>
          <w:bCs/>
        </w:rPr>
      </w:pPr>
    </w:p>
    <w:p w14:paraId="5CF6195D" w14:textId="6837F7A6" w:rsidR="00D05389" w:rsidRDefault="00D05389" w:rsidP="00805BA1">
      <w:pPr>
        <w:spacing w:after="0" w:line="240" w:lineRule="auto"/>
        <w:ind w:left="142" w:hanging="11"/>
        <w:jc w:val="both"/>
        <w:rPr>
          <w:rFonts w:ascii="Calibri" w:hAnsi="Calibri" w:cs="Calibri"/>
          <w:b/>
          <w:bCs/>
        </w:rPr>
      </w:pPr>
    </w:p>
    <w:p w14:paraId="4624869A" w14:textId="77777777" w:rsidR="00D05389" w:rsidRDefault="00D05389"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4673011"/>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B32B1">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rsidP="0028064A">
      <w:pPr>
        <w:pStyle w:val="Akapitzlist"/>
        <w:numPr>
          <w:ilvl w:val="3"/>
          <w:numId w:val="4"/>
        </w:numPr>
        <w:spacing w:after="0" w:line="240" w:lineRule="auto"/>
        <w:ind w:left="567"/>
        <w:jc w:val="both"/>
        <w:rPr>
          <w:rFonts w:ascii="Calibri" w:hAnsi="Calibri" w:cs="Calibri"/>
          <w:b/>
          <w:bCs/>
        </w:rPr>
      </w:pPr>
      <w:proofErr w:type="spellStart"/>
      <w:r w:rsidRPr="00920422">
        <w:rPr>
          <w:rFonts w:ascii="Calibri" w:hAnsi="Calibri" w:cs="Calibri"/>
          <w:b/>
          <w:bCs/>
        </w:rPr>
        <w:t>ePUAP</w:t>
      </w:r>
      <w:proofErr w:type="spellEnd"/>
      <w:r w:rsidRPr="00920422">
        <w:rPr>
          <w:rFonts w:ascii="Calibri" w:hAnsi="Calibri" w:cs="Calibri"/>
          <w:b/>
          <w:bCs/>
        </w:rPr>
        <w:t xml:space="preserve">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2C35CF38" w:rsidR="009A05CA" w:rsidRPr="009A05CA" w:rsidRDefault="000A05E8"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BD62E9" w:rsidRPr="009A05CA">
        <w:rPr>
          <w:rFonts w:ascii="Calibri" w:hAnsi="Calibri" w:cs="Calibri"/>
        </w:rPr>
        <w:t>– zatwierdzone</w:t>
      </w:r>
      <w:r w:rsidR="002B4FDA" w:rsidRPr="009A05CA">
        <w:rPr>
          <w:rFonts w:ascii="Calibri" w:hAnsi="Calibri" w:cs="Calibri"/>
        </w:rPr>
        <w:t xml:space="preserve"> przez </w:t>
      </w:r>
      <w:r w:rsidR="008E6C99" w:rsidRPr="008E6C99">
        <w:rPr>
          <w:rFonts w:ascii="Calibri" w:hAnsi="Calibri" w:cs="Calibri"/>
        </w:rPr>
        <w:t>Radę Stowarzyszenia Lokalna Grupa Działania Ziemi Człuchowskiej</w:t>
      </w:r>
      <w:r w:rsidR="003227D5" w:rsidRPr="009A05CA">
        <w:rPr>
          <w:rFonts w:ascii="Calibri" w:hAnsi="Calibri" w:cs="Calibri"/>
        </w:rPr>
        <w:t xml:space="preserve"> kryteria wyboru, stosowane do oceny i wyboru projektów w ramach naboru, </w:t>
      </w:r>
    </w:p>
    <w:p w14:paraId="58D1239B" w14:textId="79DB5F09"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w art. 4 ustawy RLKS</w:t>
      </w:r>
      <w:r w:rsidR="00CE68C4" w:rsidRPr="009A05CA">
        <w:rPr>
          <w:rFonts w:ascii="Calibri" w:hAnsi="Calibri" w:cs="Calibri"/>
        </w:rPr>
        <w:t xml:space="preserve"> – </w:t>
      </w:r>
      <w:r w:rsidR="00E051E7" w:rsidRPr="00923D47">
        <w:rPr>
          <w:rFonts w:ascii="Calibri" w:hAnsi="Calibri" w:cs="Calibri"/>
        </w:rPr>
        <w:t>Stowarzyszenie Lokalna Grupa Działania Ziemi Człuchowskiej</w:t>
      </w:r>
    </w:p>
    <w:p w14:paraId="67DC0DFA" w14:textId="0DE5C363"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E051E7" w:rsidRPr="00923D47">
        <w:rPr>
          <w:rFonts w:ascii="Calibri" w:hAnsi="Calibri" w:cs="Calibri"/>
        </w:rPr>
        <w:t>Stowarzyszeni</w:t>
      </w:r>
      <w:r w:rsidR="00E051E7">
        <w:rPr>
          <w:rFonts w:ascii="Calibri" w:hAnsi="Calibri" w:cs="Calibri"/>
        </w:rPr>
        <w:t>a</w:t>
      </w:r>
      <w:r w:rsidR="00E051E7" w:rsidRPr="00923D47">
        <w:rPr>
          <w:rFonts w:ascii="Calibri" w:hAnsi="Calibri" w:cs="Calibri"/>
        </w:rPr>
        <w:t xml:space="preserve"> Lokalna Grupa Działania Ziemi Człuchowskiej</w:t>
      </w:r>
    </w:p>
    <w:p w14:paraId="0CE15416"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 xml:space="preserve">Pomoc de </w:t>
      </w:r>
      <w:proofErr w:type="spellStart"/>
      <w:r w:rsidRPr="00920422">
        <w:rPr>
          <w:rFonts w:ascii="Calibri" w:hAnsi="Calibri" w:cs="Calibri"/>
          <w:b/>
          <w:bCs/>
        </w:rPr>
        <w:t>minimis</w:t>
      </w:r>
      <w:proofErr w:type="spellEnd"/>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 xml:space="preserve">roku w sprawie udzielania pomocy de </w:t>
      </w:r>
      <w:proofErr w:type="spellStart"/>
      <w:r w:rsidRPr="00920422">
        <w:rPr>
          <w:rFonts w:ascii="Calibri" w:hAnsi="Calibri" w:cs="Calibri"/>
        </w:rPr>
        <w:t>minimis</w:t>
      </w:r>
      <w:proofErr w:type="spellEnd"/>
      <w:r w:rsidRPr="00920422">
        <w:rPr>
          <w:rFonts w:ascii="Calibri" w:hAnsi="Calibri" w:cs="Calibri"/>
        </w:rPr>
        <w:t xml:space="preserve">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rsidP="0028064A">
      <w:pPr>
        <w:pStyle w:val="Akapitzlist"/>
        <w:numPr>
          <w:ilvl w:val="3"/>
          <w:numId w:val="4"/>
        </w:numPr>
        <w:spacing w:after="0" w:line="240" w:lineRule="auto"/>
        <w:ind w:left="567"/>
        <w:jc w:val="both"/>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lastRenderedPageBreak/>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rsidP="0028064A">
      <w:pPr>
        <w:pStyle w:val="Akapitzlist"/>
        <w:numPr>
          <w:ilvl w:val="3"/>
          <w:numId w:val="4"/>
        </w:numPr>
        <w:spacing w:after="0" w:line="240" w:lineRule="auto"/>
        <w:ind w:left="567"/>
        <w:jc w:val="both"/>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rsidP="0028064A">
      <w:pPr>
        <w:pStyle w:val="Akapitzlist"/>
        <w:numPr>
          <w:ilvl w:val="3"/>
          <w:numId w:val="4"/>
        </w:numPr>
        <w:spacing w:after="0" w:line="240" w:lineRule="auto"/>
        <w:ind w:left="567"/>
        <w:jc w:val="both"/>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w:t>
      </w:r>
      <w:proofErr w:type="spellStart"/>
      <w:r w:rsidRPr="002F6427">
        <w:rPr>
          <w:rFonts w:ascii="Calibri" w:hAnsi="Calibri" w:cs="Calibri"/>
          <w:bCs/>
        </w:rPr>
        <w:t>Euratom</w:t>
      </w:r>
      <w:proofErr w:type="spellEnd"/>
      <w:r w:rsidRPr="002F6427">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0E5E951A"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001E1032" w:rsidRPr="009A05CA">
        <w:rPr>
          <w:rFonts w:ascii="Calibri" w:hAnsi="Calibri" w:cs="Calibri"/>
        </w:rPr>
        <w:t xml:space="preserve">Szczegółowy Opis Priorytetów Programu Fundusze Europejskie dla Pomorza 2021-2027, zatwierdzony </w:t>
      </w:r>
      <w:r w:rsidR="001E1032" w:rsidRPr="007B146F">
        <w:rPr>
          <w:rFonts w:ascii="Calibri" w:hAnsi="Calibri" w:cs="Calibri"/>
        </w:rPr>
        <w:t xml:space="preserve">Uchwałą Nr 43/155/26 Zarządu Województwa Pomorskiego z dnia 15 stycznia 2026 r.  </w:t>
      </w:r>
    </w:p>
    <w:p w14:paraId="548D9A81"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5253B7E7" w:rsidR="009A05CA" w:rsidRPr="00B9086D"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B9086D" w:rsidRPr="00142E70">
        <w:rPr>
          <w:rFonts w:ascii="Calibri" w:hAnsi="Calibri" w:cs="Calibri"/>
          <w:bCs/>
        </w:rPr>
        <w:t xml:space="preserve">umowa z dnia 24 stycznia 2024 r. pomiędzy Zarządem Województwa Pomorskiego a Stowarzyszeniem Lokalna Grupa Działania Ziemi </w:t>
      </w:r>
      <w:r w:rsidR="00B9086D" w:rsidRPr="00B9086D">
        <w:rPr>
          <w:rFonts w:ascii="Calibri" w:hAnsi="Calibri" w:cs="Calibri"/>
          <w:bCs/>
        </w:rPr>
        <w:t>Człuchowskiej</w:t>
      </w:r>
      <w:r w:rsidR="00B9086D" w:rsidRPr="00B9086D">
        <w:rPr>
          <w:rFonts w:ascii="Calibri" w:hAnsi="Calibri" w:cs="Calibri"/>
          <w:color w:val="000000"/>
          <w:kern w:val="0"/>
        </w:rPr>
        <w:t xml:space="preserve"> </w:t>
      </w:r>
      <w:r w:rsidR="003E1475" w:rsidRPr="00B9086D">
        <w:rPr>
          <w:rFonts w:ascii="Calibri" w:hAnsi="Calibri" w:cs="Calibri"/>
          <w:color w:val="000000"/>
          <w:kern w:val="0"/>
        </w:rPr>
        <w:t xml:space="preserve">o warunkach i sposobie realizacji strategii rozwoju lokalnego kierowanego przez społeczność </w:t>
      </w:r>
    </w:p>
    <w:p w14:paraId="1C9495FF" w14:textId="52BB239E"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28064A">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28064A">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rsidP="0028064A">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rsidP="0028064A">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28064A">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3" w:name="_Toc204673012"/>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rsidP="0028064A">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rsidP="0028064A">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rsidP="0028064A">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rsidP="0028064A">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28064A">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rsidP="0028064A">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28064A">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rsidP="0028064A">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28064A">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704E376B" w:rsidR="007254CD" w:rsidRPr="00CE2DC7" w:rsidRDefault="00C20C94" w:rsidP="0028064A">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w:t>
      </w:r>
      <w:r w:rsidRPr="00CE2DC7">
        <w:rPr>
          <w:rFonts w:ascii="Calibri" w:hAnsi="Calibri" w:cs="Calibri"/>
          <w:bCs/>
        </w:rPr>
        <w:t xml:space="preserve">stronie internetowej </w:t>
      </w:r>
      <w:r w:rsidR="005F17B1" w:rsidRPr="00CE2DC7">
        <w:rPr>
          <w:rFonts w:ascii="Calibri" w:hAnsi="Calibri" w:cs="Calibri"/>
          <w:bCs/>
        </w:rPr>
        <w:t>Stowarzyszenia Lokalna Grupa Działania Ziemi Człuchowskiej: www.lgdzc.pl.</w:t>
      </w:r>
    </w:p>
    <w:p w14:paraId="32A266CC" w14:textId="23638E1A" w:rsidR="000C1647" w:rsidRPr="00CE2DC7" w:rsidRDefault="000C1647" w:rsidP="0028064A">
      <w:pPr>
        <w:pStyle w:val="Akapitzlist"/>
        <w:numPr>
          <w:ilvl w:val="0"/>
          <w:numId w:val="16"/>
        </w:numPr>
        <w:spacing w:after="0" w:line="240" w:lineRule="auto"/>
        <w:jc w:val="both"/>
        <w:rPr>
          <w:rFonts w:ascii="Calibri" w:hAnsi="Calibri" w:cs="Calibri"/>
          <w:b/>
          <w:bCs/>
        </w:rPr>
      </w:pPr>
      <w:r w:rsidRPr="00CE2DC7">
        <w:rPr>
          <w:rFonts w:ascii="Calibri" w:hAnsi="Calibri" w:cs="Calibri"/>
        </w:rPr>
        <w:t>Informacje w kwestiach dotyczących naboru</w:t>
      </w:r>
      <w:r w:rsidR="007C17FB" w:rsidRPr="00CE2DC7">
        <w:rPr>
          <w:rFonts w:ascii="Calibri" w:hAnsi="Calibri" w:cs="Calibri"/>
        </w:rPr>
        <w:t xml:space="preserve"> </w:t>
      </w:r>
      <w:r w:rsidRPr="00CE2DC7">
        <w:rPr>
          <w:rFonts w:ascii="Calibri" w:hAnsi="Calibri" w:cs="Calibri"/>
        </w:rPr>
        <w:t xml:space="preserve">udzielane są mailowo oraz telefonicznie: </w:t>
      </w:r>
    </w:p>
    <w:p w14:paraId="16096FDE" w14:textId="6C7639D8" w:rsidR="007254CD" w:rsidRPr="00CE2DC7" w:rsidRDefault="000C1647" w:rsidP="0028064A">
      <w:pPr>
        <w:pStyle w:val="Akapitzlist"/>
        <w:numPr>
          <w:ilvl w:val="0"/>
          <w:numId w:val="5"/>
        </w:numPr>
        <w:spacing w:after="0" w:line="240" w:lineRule="auto"/>
        <w:jc w:val="both"/>
        <w:rPr>
          <w:rFonts w:ascii="Calibri" w:hAnsi="Calibri" w:cs="Calibri"/>
        </w:rPr>
      </w:pPr>
      <w:r w:rsidRPr="00CE2DC7">
        <w:rPr>
          <w:rFonts w:ascii="Calibri" w:hAnsi="Calibri" w:cs="Calibri"/>
        </w:rPr>
        <w:t xml:space="preserve">kontakt LGD: </w:t>
      </w:r>
      <w:r w:rsidR="00CE2DC7" w:rsidRPr="00CE2DC7">
        <w:rPr>
          <w:rFonts w:ascii="Calibri" w:hAnsi="Calibri" w:cs="Calibri"/>
        </w:rPr>
        <w:t>biuro@lgdzc.pl, tel. 59 83 35 930, kom. 881 918 121.</w:t>
      </w:r>
    </w:p>
    <w:p w14:paraId="0909E98A" w14:textId="031563B4" w:rsidR="00361699" w:rsidRPr="00CE2DC7" w:rsidRDefault="000C1647" w:rsidP="0028064A">
      <w:pPr>
        <w:pStyle w:val="Akapitzlist"/>
        <w:numPr>
          <w:ilvl w:val="0"/>
          <w:numId w:val="5"/>
        </w:numPr>
        <w:spacing w:after="0" w:line="240" w:lineRule="auto"/>
        <w:jc w:val="both"/>
        <w:rPr>
          <w:rFonts w:ascii="Calibri" w:hAnsi="Calibri" w:cs="Calibri"/>
        </w:rPr>
      </w:pPr>
      <w:r w:rsidRPr="00CE2DC7">
        <w:rPr>
          <w:rFonts w:ascii="Calibri" w:hAnsi="Calibri" w:cs="Calibri"/>
        </w:rPr>
        <w:t xml:space="preserve">kontakt DPROW: </w:t>
      </w:r>
      <w:bookmarkStart w:id="4" w:name="_Hlk188944762"/>
      <w:r w:rsidR="00E17086" w:rsidRPr="00CE2DC7">
        <w:rPr>
          <w:rFonts w:ascii="Calibri" w:hAnsi="Calibri" w:cs="Calibri"/>
        </w:rPr>
        <w:fldChar w:fldCharType="begin"/>
      </w:r>
      <w:r w:rsidR="00E17086" w:rsidRPr="00CE2DC7">
        <w:rPr>
          <w:rFonts w:ascii="Calibri" w:hAnsi="Calibri" w:cs="Calibri"/>
        </w:rPr>
        <w:instrText xml:space="preserve"> HYPERLINK "mailto:lgdnabory@pomorskie.eu" </w:instrText>
      </w:r>
      <w:r w:rsidR="00E17086" w:rsidRPr="00CE2DC7">
        <w:rPr>
          <w:rFonts w:ascii="Calibri" w:hAnsi="Calibri" w:cs="Calibri"/>
        </w:rPr>
      </w:r>
      <w:r w:rsidR="00E17086" w:rsidRPr="00CE2DC7">
        <w:rPr>
          <w:rFonts w:ascii="Calibri" w:hAnsi="Calibri" w:cs="Calibri"/>
        </w:rPr>
        <w:fldChar w:fldCharType="separate"/>
      </w:r>
      <w:r w:rsidR="00E17086" w:rsidRPr="00CE2DC7">
        <w:rPr>
          <w:rStyle w:val="Hipercze"/>
          <w:rFonts w:ascii="Calibri" w:hAnsi="Calibri" w:cs="Calibri"/>
        </w:rPr>
        <w:t>lgdnabory@pomorskie.eu</w:t>
      </w:r>
      <w:r w:rsidR="00E17086" w:rsidRPr="00CE2DC7">
        <w:rPr>
          <w:rFonts w:ascii="Calibri" w:hAnsi="Calibri" w:cs="Calibri"/>
        </w:rPr>
        <w:fldChar w:fldCharType="end"/>
      </w:r>
      <w:r w:rsidR="00E17086" w:rsidRPr="00CE2DC7">
        <w:rPr>
          <w:rFonts w:ascii="Calibri" w:hAnsi="Calibri" w:cs="Calibri"/>
        </w:rPr>
        <w:t>,</w:t>
      </w:r>
      <w:bookmarkEnd w:id="4"/>
      <w:r w:rsidR="00E17086" w:rsidRPr="00CE2DC7">
        <w:rPr>
          <w:rFonts w:ascii="Calibri" w:hAnsi="Calibri" w:cs="Calibri"/>
        </w:rPr>
        <w:t xml:space="preserve"> tel</w:t>
      </w:r>
      <w:r w:rsidR="007254CD" w:rsidRPr="00CE2DC7">
        <w:rPr>
          <w:rFonts w:ascii="Calibri" w:hAnsi="Calibri" w:cs="Calibri"/>
        </w:rPr>
        <w:t>.</w:t>
      </w:r>
      <w:r w:rsidR="00E17086" w:rsidRPr="00CE2DC7">
        <w:rPr>
          <w:rFonts w:ascii="Calibri" w:hAnsi="Calibri" w:cs="Calibri"/>
        </w:rPr>
        <w:t xml:space="preserve">: (58) 32 68 650.  </w:t>
      </w:r>
      <w:r w:rsidRPr="00CE2DC7">
        <w:rPr>
          <w:rFonts w:ascii="Calibri" w:hAnsi="Calibri" w:cs="Calibri"/>
        </w:rPr>
        <w:t xml:space="preserve"> </w:t>
      </w:r>
    </w:p>
    <w:p w14:paraId="650A57CC" w14:textId="6A582318" w:rsidR="0093034C" w:rsidRPr="00A53771" w:rsidRDefault="0093034C" w:rsidP="00A53771">
      <w:pPr>
        <w:pStyle w:val="Nagwek1"/>
      </w:pPr>
      <w:bookmarkStart w:id="5" w:name="_Toc182855912"/>
      <w:bookmarkStart w:id="6" w:name="_Toc204673013"/>
      <w:bookmarkStart w:id="7" w:name="_Hlk182571937"/>
      <w:r w:rsidRPr="00A53771">
        <w:t>II</w:t>
      </w:r>
      <w:r w:rsidR="00DC5EA3" w:rsidRPr="00A53771">
        <w:t>I</w:t>
      </w:r>
      <w:r w:rsidRPr="00A53771">
        <w:t>. PODSTAWOWE INFORMACJE O NABORZE</w:t>
      </w:r>
      <w:bookmarkEnd w:id="5"/>
      <w:bookmarkEnd w:id="6"/>
    </w:p>
    <w:p w14:paraId="410573A8" w14:textId="5CBA286B" w:rsidR="0093034C" w:rsidRPr="00A53771" w:rsidRDefault="0093034C" w:rsidP="00A53F14">
      <w:pPr>
        <w:pStyle w:val="Nagwek2"/>
        <w:tabs>
          <w:tab w:val="right" w:pos="10204"/>
        </w:tabs>
      </w:pPr>
      <w:bookmarkStart w:id="8" w:name="_Toc182855913"/>
      <w:bookmarkStart w:id="9" w:name="_Toc204673014"/>
      <w:r w:rsidRPr="00A53771">
        <w:t>A. Instytucja organizująca nabór</w:t>
      </w:r>
      <w:bookmarkEnd w:id="8"/>
      <w:bookmarkEnd w:id="9"/>
      <w:r w:rsidR="00A53F14">
        <w:tab/>
      </w:r>
    </w:p>
    <w:bookmarkEnd w:id="7"/>
    <w:p w14:paraId="58AA6022" w14:textId="7D0ABA6A"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r w:rsidR="002C0346">
        <w:rPr>
          <w:rFonts w:ascii="Calibri" w:hAnsi="Calibri" w:cs="Calibri"/>
        </w:rPr>
        <w:t xml:space="preserve">przez </w:t>
      </w:r>
      <w:r w:rsidR="002C0346" w:rsidRPr="00FC6695">
        <w:rPr>
          <w:rFonts w:ascii="Calibri" w:hAnsi="Calibri" w:cs="Calibri"/>
          <w:b/>
          <w:bCs/>
        </w:rPr>
        <w:t>Stowarzyszenie Lokalna Grupa Działania Ziemi Człuchowskiej</w:t>
      </w:r>
      <w:r w:rsidR="002C0346">
        <w:rPr>
          <w:rFonts w:ascii="Calibri" w:hAnsi="Calibri" w:cs="Calibri"/>
        </w:rPr>
        <w:t xml:space="preserve">, </w:t>
      </w:r>
      <w:r w:rsidR="0093034C" w:rsidRPr="006E66CB">
        <w:rPr>
          <w:rFonts w:ascii="Calibri" w:hAnsi="Calibri" w:cs="Calibri"/>
        </w:rPr>
        <w:t xml:space="preserve">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Proces oceny projektów koordynowany jest przez ZW, w </w:t>
      </w:r>
      <w:proofErr w:type="gramStart"/>
      <w:r w:rsidRPr="006E66CB">
        <w:rPr>
          <w:rFonts w:ascii="Calibri" w:hAnsi="Calibri" w:cs="Calibri"/>
        </w:rPr>
        <w:t>imieniu</w:t>
      </w:r>
      <w:proofErr w:type="gramEnd"/>
      <w:r w:rsidRPr="006E66CB">
        <w:rPr>
          <w:rFonts w:ascii="Calibri" w:hAnsi="Calibri" w:cs="Calibri"/>
        </w:rPr>
        <w:t xml:space="preserve">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0" w:name="_Toc182855915"/>
      <w:bookmarkStart w:id="11" w:name="_Toc204673015"/>
      <w:r w:rsidRPr="00A53771">
        <w:rPr>
          <w:rStyle w:val="Nagwek2Znak"/>
          <w:b/>
        </w:rPr>
        <w:t>B</w:t>
      </w:r>
      <w:r w:rsidR="00857A3C" w:rsidRPr="00A53771">
        <w:t>. Zakresy wsparcia na wdrażanie LSR, których dotyczy nabór</w:t>
      </w:r>
      <w:r w:rsidR="0046411D" w:rsidRPr="00A53771">
        <w:t xml:space="preserve"> wniosków o wsparcie</w:t>
      </w:r>
      <w:bookmarkEnd w:id="10"/>
      <w:bookmarkEnd w:id="11"/>
    </w:p>
    <w:p w14:paraId="4F5C8766" w14:textId="77777777" w:rsidR="008E017F" w:rsidRPr="004C5DD0" w:rsidRDefault="008E017F" w:rsidP="008E017F">
      <w:pPr>
        <w:spacing w:after="0" w:line="240" w:lineRule="auto"/>
        <w:jc w:val="both"/>
        <w:rPr>
          <w:rFonts w:ascii="Calibri" w:hAnsi="Calibri" w:cs="Calibri"/>
        </w:rPr>
      </w:pPr>
      <w:bookmarkStart w:id="12" w:name="_Toc204673016"/>
      <w:r w:rsidRPr="004C5DD0">
        <w:rPr>
          <w:rFonts w:ascii="Calibri" w:hAnsi="Calibri" w:cs="Calibri"/>
        </w:rPr>
        <w:t xml:space="preserve">Przedmiotem naboru jest </w:t>
      </w:r>
      <w:r w:rsidRPr="004C5DD0">
        <w:rPr>
          <w:rFonts w:ascii="Calibri" w:hAnsi="Calibri" w:cs="Calibri"/>
          <w:bCs/>
        </w:rPr>
        <w:t xml:space="preserve">udzielenie dofinansowania </w:t>
      </w:r>
      <w:r w:rsidRPr="00FC4C8D">
        <w:rPr>
          <w:rFonts w:ascii="Calibri" w:hAnsi="Calibri" w:cs="Calibri"/>
          <w:bCs/>
        </w:rPr>
        <w:t>projektom z zakresu infrastruktury społecznej</w:t>
      </w:r>
      <w:r w:rsidRPr="004C5DD0">
        <w:rPr>
          <w:rFonts w:ascii="Calibri" w:hAnsi="Calibri" w:cs="Calibri"/>
          <w:bCs/>
        </w:rPr>
        <w:t xml:space="preserve"> w ramach </w:t>
      </w:r>
      <w:r w:rsidRPr="008405DB">
        <w:rPr>
          <w:rFonts w:ascii="Calibri" w:hAnsi="Calibri" w:cs="Calibri"/>
        </w:rPr>
        <w:t xml:space="preserve">Przedsięwzięcie </w:t>
      </w:r>
      <w:r w:rsidRPr="00FC6695">
        <w:rPr>
          <w:rFonts w:ascii="Calibri" w:hAnsi="Calibri" w:cs="Calibri"/>
          <w:b/>
          <w:bCs/>
        </w:rPr>
        <w:t>2.2 Rozwój infrastruktury społecznej służącej dzieciom i młodzieży z rodzin wieloproblemowych oraz seniorom i osobom z niepełnosprawnościami</w:t>
      </w:r>
      <w:r>
        <w:rPr>
          <w:rFonts w:ascii="Calibri" w:hAnsi="Calibri" w:cs="Calibri"/>
        </w:rPr>
        <w:t xml:space="preserve">, </w:t>
      </w:r>
      <w:r w:rsidRPr="00EF38B9">
        <w:rPr>
          <w:rFonts w:ascii="Calibri" w:hAnsi="Calibri" w:cs="Calibri"/>
        </w:rPr>
        <w:t xml:space="preserve">objętego </w:t>
      </w:r>
      <w:r w:rsidRPr="00FC6695">
        <w:rPr>
          <w:rFonts w:ascii="Calibri" w:hAnsi="Calibri" w:cs="Calibri"/>
          <w:b/>
          <w:bCs/>
        </w:rPr>
        <w:t>Celem 2. Poprawa dostępu do usług i infrastruktury dla społeczności lokalnej, w tym osób zagrożonych wykluczeniem społecznym</w:t>
      </w:r>
      <w:r w:rsidRPr="00EF38B9">
        <w:rPr>
          <w:rFonts w:ascii="Calibri" w:hAnsi="Calibri" w:cs="Calibri"/>
        </w:rPr>
        <w:t xml:space="preserve"> w ramach Lokalnej Strategii Rozwoju 2022-2027 w ramach </w:t>
      </w:r>
      <w:r w:rsidRPr="00FC6695">
        <w:rPr>
          <w:rFonts w:ascii="Calibri" w:hAnsi="Calibri" w:cs="Calibri"/>
          <w:b/>
          <w:bCs/>
        </w:rPr>
        <w:t>Działania 6.6 Infrastruktura społeczna – RLKS</w:t>
      </w:r>
      <w:r w:rsidRPr="00EF38B9">
        <w:rPr>
          <w:rFonts w:ascii="Calibri" w:hAnsi="Calibri" w:cs="Calibri"/>
        </w:rPr>
        <w:t xml:space="preserve"> w ramach FEP 2021-2027.</w:t>
      </w:r>
      <w:r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r w:rsidRPr="00A53771">
        <w:rPr>
          <w:rStyle w:val="Nagwek2Znak"/>
          <w:b/>
        </w:rPr>
        <w:t>C. Typy projektów objęte naborem</w:t>
      </w:r>
      <w:bookmarkEnd w:id="12"/>
    </w:p>
    <w:p w14:paraId="763FD514" w14:textId="77777777" w:rsidR="00CF59E5" w:rsidRPr="00CF59E5" w:rsidRDefault="00CF59E5" w:rsidP="00CF59E5">
      <w:pPr>
        <w:spacing w:after="0" w:line="240" w:lineRule="auto"/>
        <w:jc w:val="both"/>
        <w:rPr>
          <w:rFonts w:ascii="Calibri" w:hAnsi="Calibri" w:cs="Calibri"/>
        </w:rPr>
      </w:pPr>
      <w:bookmarkStart w:id="13" w:name="_Toc182855916"/>
      <w:r w:rsidRPr="00CF59E5">
        <w:rPr>
          <w:rFonts w:ascii="Calibri" w:hAnsi="Calibri" w:cs="Calibri"/>
        </w:rPr>
        <w:t>W ramach naboru wsparciem zostaną objęte projekty dotyczące w szczególności:</w:t>
      </w:r>
    </w:p>
    <w:p w14:paraId="09DE590E" w14:textId="77777777" w:rsidR="00CF59E5" w:rsidRPr="00CF59E5" w:rsidRDefault="00CF59E5" w:rsidP="006B32B1">
      <w:pPr>
        <w:pStyle w:val="Akapitzlist"/>
        <w:numPr>
          <w:ilvl w:val="0"/>
          <w:numId w:val="68"/>
        </w:numPr>
        <w:spacing w:after="0" w:line="240" w:lineRule="auto"/>
        <w:jc w:val="both"/>
        <w:rPr>
          <w:rFonts w:ascii="Calibri" w:hAnsi="Calibri" w:cs="Calibri"/>
          <w:bCs/>
        </w:rPr>
      </w:pPr>
      <w:r w:rsidRPr="00CF59E5">
        <w:rPr>
          <w:rFonts w:ascii="Calibri" w:hAnsi="Calibri" w:cs="Calibri"/>
          <w:bCs/>
        </w:rPr>
        <w:lastRenderedPageBreak/>
        <w:t>budowy, rozbudowy, innych robót budowlanych (przebudowy i remontu) obiektów infrastruktury społecznej:</w:t>
      </w:r>
    </w:p>
    <w:p w14:paraId="320B1A12" w14:textId="77777777" w:rsidR="00CF59E5" w:rsidRPr="00CF59E5" w:rsidRDefault="00CF59E5" w:rsidP="006B32B1">
      <w:pPr>
        <w:pStyle w:val="Akapitzlist"/>
        <w:numPr>
          <w:ilvl w:val="1"/>
          <w:numId w:val="68"/>
        </w:numPr>
        <w:spacing w:after="0" w:line="240" w:lineRule="auto"/>
        <w:jc w:val="both"/>
        <w:rPr>
          <w:rFonts w:ascii="Calibri" w:hAnsi="Calibri" w:cs="Calibri"/>
          <w:bCs/>
        </w:rPr>
      </w:pPr>
      <w:r w:rsidRPr="00CF59E5">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6EF3EFEA" w14:textId="77777777" w:rsidR="00CF59E5" w:rsidRPr="00CF59E5" w:rsidRDefault="00CF59E5" w:rsidP="006B32B1">
      <w:pPr>
        <w:pStyle w:val="Akapitzlist"/>
        <w:numPr>
          <w:ilvl w:val="1"/>
          <w:numId w:val="68"/>
        </w:numPr>
        <w:spacing w:after="0" w:line="240" w:lineRule="auto"/>
        <w:jc w:val="both"/>
        <w:rPr>
          <w:rFonts w:ascii="Calibri" w:hAnsi="Calibri" w:cs="Calibri"/>
          <w:bCs/>
        </w:rPr>
      </w:pPr>
      <w:r w:rsidRPr="00CF59E5">
        <w:rPr>
          <w:rFonts w:ascii="Calibri" w:hAnsi="Calibri" w:cs="Calibri"/>
          <w:bCs/>
        </w:rPr>
        <w:t>mieszkalnictwa treningowego i wspomaganego powiązanego z działaniami m.in. z obszaru aktywizacji społecznej i usług zdrowotnych;</w:t>
      </w:r>
    </w:p>
    <w:p w14:paraId="1F47D9DF" w14:textId="77777777" w:rsidR="00CF59E5" w:rsidRPr="00CF59E5" w:rsidRDefault="00CF59E5" w:rsidP="006B32B1">
      <w:pPr>
        <w:pStyle w:val="Akapitzlist"/>
        <w:numPr>
          <w:ilvl w:val="1"/>
          <w:numId w:val="68"/>
        </w:numPr>
        <w:spacing w:after="0" w:line="240" w:lineRule="auto"/>
        <w:jc w:val="both"/>
        <w:rPr>
          <w:rFonts w:ascii="Calibri" w:hAnsi="Calibri" w:cs="Calibri"/>
          <w:bCs/>
        </w:rPr>
      </w:pPr>
      <w:r w:rsidRPr="00CF59E5">
        <w:rPr>
          <w:rFonts w:ascii="Calibri" w:hAnsi="Calibri" w:cs="Calibri"/>
          <w:bCs/>
        </w:rPr>
        <w:t>służących interwencji kryzysowej;</w:t>
      </w:r>
    </w:p>
    <w:p w14:paraId="227E0F37" w14:textId="77777777" w:rsidR="00CF59E5" w:rsidRPr="00CF59E5" w:rsidRDefault="00CF59E5" w:rsidP="006B32B1">
      <w:pPr>
        <w:pStyle w:val="Akapitzlist"/>
        <w:numPr>
          <w:ilvl w:val="1"/>
          <w:numId w:val="68"/>
        </w:numPr>
        <w:spacing w:after="0" w:line="240" w:lineRule="auto"/>
        <w:jc w:val="both"/>
        <w:rPr>
          <w:rFonts w:ascii="Calibri" w:hAnsi="Calibri" w:cs="Calibri"/>
          <w:bCs/>
        </w:rPr>
      </w:pPr>
      <w:r w:rsidRPr="00CF59E5">
        <w:rPr>
          <w:rFonts w:ascii="Calibri" w:hAnsi="Calibri" w:cs="Calibri"/>
          <w:bCs/>
        </w:rPr>
        <w:t>na rzecz osób w kryzysie bezdomności i dotkniętych wykluczeniem z dostępu do mieszkań;</w:t>
      </w:r>
    </w:p>
    <w:p w14:paraId="591A643B" w14:textId="77777777" w:rsidR="00CF59E5" w:rsidRPr="00CF59E5" w:rsidRDefault="00CF59E5" w:rsidP="006B32B1">
      <w:pPr>
        <w:pStyle w:val="Akapitzlist"/>
        <w:numPr>
          <w:ilvl w:val="1"/>
          <w:numId w:val="68"/>
        </w:numPr>
        <w:spacing w:after="0" w:line="240" w:lineRule="auto"/>
        <w:jc w:val="both"/>
        <w:rPr>
          <w:rFonts w:ascii="Calibri" w:hAnsi="Calibri" w:cs="Calibri"/>
          <w:bCs/>
        </w:rPr>
      </w:pPr>
      <w:r w:rsidRPr="00CF59E5">
        <w:rPr>
          <w:rFonts w:ascii="Calibri" w:hAnsi="Calibri" w:cs="Calibri"/>
          <w:bCs/>
        </w:rPr>
        <w:t>służących wsparciu dziennemu dzieci i młodzieży oraz seniorów</w:t>
      </w:r>
    </w:p>
    <w:p w14:paraId="64840E90" w14:textId="77777777" w:rsidR="00CF59E5" w:rsidRPr="00CF59E5" w:rsidRDefault="00CF59E5" w:rsidP="006B32B1">
      <w:pPr>
        <w:spacing w:after="0" w:line="240" w:lineRule="auto"/>
        <w:ind w:firstLine="414"/>
        <w:jc w:val="both"/>
        <w:rPr>
          <w:rFonts w:ascii="Calibri" w:hAnsi="Calibri" w:cs="Calibri"/>
          <w:bCs/>
        </w:rPr>
      </w:pPr>
      <w:r w:rsidRPr="00CF59E5">
        <w:rPr>
          <w:rFonts w:ascii="Calibri" w:hAnsi="Calibri" w:cs="Calibri"/>
          <w:bCs/>
        </w:rPr>
        <w:t>- wraz z niezbędnym zagospodarowaniem otoczenia;</w:t>
      </w:r>
    </w:p>
    <w:p w14:paraId="392F9011" w14:textId="77777777" w:rsidR="00CF59E5" w:rsidRPr="00CF59E5" w:rsidRDefault="00CF59E5" w:rsidP="006B32B1">
      <w:pPr>
        <w:pStyle w:val="Akapitzlist"/>
        <w:numPr>
          <w:ilvl w:val="0"/>
          <w:numId w:val="68"/>
        </w:numPr>
        <w:spacing w:after="0" w:line="240" w:lineRule="auto"/>
        <w:jc w:val="both"/>
        <w:rPr>
          <w:rFonts w:ascii="Calibri" w:hAnsi="Calibri" w:cs="Calibri"/>
          <w:bCs/>
        </w:rPr>
      </w:pPr>
      <w:r w:rsidRPr="00CF59E5">
        <w:rPr>
          <w:rFonts w:ascii="Calibri" w:hAnsi="Calibri" w:cs="Calibri"/>
          <w:bCs/>
        </w:rPr>
        <w:t>wyposażenia oraz doposażenia w niezbędny sprzęt i środki trwałe (z wyłączeniem wyrobów i produktów jednorazowego użytku) obiektów infrastruktury społecznej służących świadczeniu usług, o których mowa w pkt 1.</w:t>
      </w:r>
    </w:p>
    <w:p w14:paraId="6BF2277D" w14:textId="70B6A946" w:rsidR="001A33BD" w:rsidRPr="00CF59E5" w:rsidRDefault="00CF59E5" w:rsidP="0028064A">
      <w:pPr>
        <w:spacing w:after="0" w:line="240" w:lineRule="auto"/>
        <w:jc w:val="both"/>
        <w:rPr>
          <w:rFonts w:ascii="Calibri" w:hAnsi="Calibri" w:cs="Calibri"/>
        </w:rPr>
      </w:pPr>
      <w:r w:rsidRPr="00CF59E5">
        <w:rPr>
          <w:rFonts w:ascii="Calibri" w:hAnsi="Calibri" w:cs="Calibri"/>
        </w:rPr>
        <w:t xml:space="preserve">    - zgodnie z typami projektów wskazanymi w SZOP dla Działania 6.6 Infrastruktura społeczna – RLKS.</w:t>
      </w:r>
    </w:p>
    <w:p w14:paraId="0F21BF75" w14:textId="11B094A3" w:rsidR="0002737E" w:rsidRPr="00CF59E5" w:rsidRDefault="0002737E" w:rsidP="0028064A">
      <w:pPr>
        <w:jc w:val="both"/>
        <w:rPr>
          <w:rFonts w:ascii="Calibri" w:hAnsi="Calibri" w:cs="Calibri"/>
          <w:color w:val="000000" w:themeColor="text1"/>
        </w:rPr>
      </w:pPr>
      <w:r w:rsidRPr="00CF59E5">
        <w:rPr>
          <w:rFonts w:ascii="Calibri" w:hAnsi="Calibri" w:cs="Calibri"/>
          <w:color w:val="000000" w:themeColor="text1"/>
        </w:rPr>
        <w:t>Uzupełniająco możliwe będą również</w:t>
      </w:r>
      <w:r w:rsidR="006419F4" w:rsidRPr="00CF59E5">
        <w:rPr>
          <w:rFonts w:ascii="Calibri" w:hAnsi="Calibri" w:cs="Calibri"/>
          <w:color w:val="000000" w:themeColor="text1"/>
        </w:rPr>
        <w:t xml:space="preserve"> działania</w:t>
      </w:r>
      <w:r w:rsidRPr="00CF59E5">
        <w:rPr>
          <w:rFonts w:ascii="Calibri" w:hAnsi="Calibri" w:cs="Calibri"/>
          <w:color w:val="000000" w:themeColor="text1"/>
        </w:rPr>
        <w:t>:</w:t>
      </w:r>
    </w:p>
    <w:p w14:paraId="37C2C432" w14:textId="77777777" w:rsidR="006419F4" w:rsidRPr="00CF59E5" w:rsidRDefault="006419F4" w:rsidP="0028064A">
      <w:pPr>
        <w:pStyle w:val="Akapitzlist"/>
        <w:numPr>
          <w:ilvl w:val="0"/>
          <w:numId w:val="72"/>
        </w:numPr>
        <w:jc w:val="both"/>
        <w:rPr>
          <w:rFonts w:ascii="Calibri" w:hAnsi="Calibri" w:cs="Calibri"/>
          <w:color w:val="000000" w:themeColor="text1"/>
        </w:rPr>
      </w:pPr>
      <w:r w:rsidRPr="00CF59E5">
        <w:rPr>
          <w:rFonts w:ascii="Calibri" w:hAnsi="Calibri" w:cs="Calibri"/>
          <w:color w:val="000000" w:themeColor="text1"/>
        </w:rPr>
        <w:t xml:space="preserve">służące poprawie dostępności cyfrowej i </w:t>
      </w:r>
      <w:proofErr w:type="spellStart"/>
      <w:r w:rsidRPr="00CF59E5">
        <w:rPr>
          <w:rFonts w:ascii="Calibri" w:hAnsi="Calibri" w:cs="Calibri"/>
          <w:color w:val="000000" w:themeColor="text1"/>
        </w:rPr>
        <w:t>informacyjno</w:t>
      </w:r>
      <w:proofErr w:type="spellEnd"/>
      <w:r w:rsidRPr="00CF59E5">
        <w:rPr>
          <w:rFonts w:ascii="Calibri" w:hAnsi="Calibri" w:cs="Calibri"/>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CF59E5" w:rsidRDefault="006419F4" w:rsidP="0028064A">
      <w:pPr>
        <w:pStyle w:val="Akapitzlist"/>
        <w:numPr>
          <w:ilvl w:val="0"/>
          <w:numId w:val="72"/>
        </w:numPr>
        <w:jc w:val="both"/>
        <w:rPr>
          <w:rFonts w:ascii="Calibri" w:hAnsi="Calibri" w:cs="Calibri"/>
          <w:color w:val="000000" w:themeColor="text1"/>
        </w:rPr>
      </w:pPr>
      <w:r w:rsidRPr="00CF59E5">
        <w:rPr>
          <w:rFonts w:ascii="Calibri" w:hAnsi="Calibri" w:cs="Calibri"/>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28064A">
      <w:pPr>
        <w:spacing w:after="0" w:line="240" w:lineRule="auto"/>
        <w:jc w:val="both"/>
        <w:rPr>
          <w:rFonts w:ascii="Calibri" w:hAnsi="Calibri" w:cs="Calibri"/>
        </w:rPr>
      </w:pPr>
    </w:p>
    <w:p w14:paraId="4031DDE0" w14:textId="6B5F3123" w:rsidR="007D7562" w:rsidRPr="00A53771" w:rsidRDefault="00FE1F4E" w:rsidP="0028064A">
      <w:pPr>
        <w:pStyle w:val="Nagwek2"/>
        <w:jc w:val="both"/>
      </w:pPr>
      <w:bookmarkStart w:id="14" w:name="_Toc204673017"/>
      <w:r w:rsidRPr="00A53771">
        <w:t>D</w:t>
      </w:r>
      <w:r w:rsidR="007D7562" w:rsidRPr="00A53771">
        <w:t>. Podmioty uprawnione do ubiegania się o dofinansowanie</w:t>
      </w:r>
      <w:bookmarkEnd w:id="14"/>
      <w:r w:rsidR="007D7562" w:rsidRPr="00A53771">
        <w:t xml:space="preserve"> </w:t>
      </w:r>
    </w:p>
    <w:p w14:paraId="64EE6C68" w14:textId="77777777" w:rsidR="000D2431" w:rsidRPr="00DA5A81" w:rsidRDefault="000D2431" w:rsidP="0028064A">
      <w:pPr>
        <w:pStyle w:val="Akapitzlist"/>
        <w:numPr>
          <w:ilvl w:val="0"/>
          <w:numId w:val="17"/>
        </w:numPr>
        <w:spacing w:after="0" w:line="240" w:lineRule="auto"/>
        <w:ind w:left="567" w:hanging="425"/>
        <w:jc w:val="both"/>
        <w:rPr>
          <w:rFonts w:ascii="Calibri" w:hAnsi="Calibri" w:cs="Calibri"/>
        </w:rPr>
      </w:pPr>
      <w:r w:rsidRPr="00DA5A81">
        <w:rPr>
          <w:rFonts w:ascii="Calibri" w:hAnsi="Calibri" w:cs="Calibri"/>
        </w:rPr>
        <w:t xml:space="preserve">O dofinansowanie w ramach naboru mogą ubiegać się następujące podmioty: </w:t>
      </w:r>
    </w:p>
    <w:p w14:paraId="29C1B729" w14:textId="77777777" w:rsidR="000D2431" w:rsidRDefault="000D2431" w:rsidP="0028064A">
      <w:pPr>
        <w:pStyle w:val="Akapitzlist"/>
        <w:numPr>
          <w:ilvl w:val="0"/>
          <w:numId w:val="77"/>
        </w:numPr>
        <w:spacing w:after="0" w:line="240" w:lineRule="auto"/>
        <w:jc w:val="both"/>
        <w:rPr>
          <w:rFonts w:ascii="Calibri" w:hAnsi="Calibri" w:cs="Calibri"/>
        </w:rPr>
      </w:pPr>
      <w:r w:rsidRPr="004F63E5">
        <w:rPr>
          <w:rFonts w:ascii="Calibri" w:hAnsi="Calibri" w:cs="Calibri"/>
        </w:rPr>
        <w:t>Jednostki Samorządu Terytorialnego,</w:t>
      </w:r>
    </w:p>
    <w:p w14:paraId="079C7085" w14:textId="77777777" w:rsidR="000D2431" w:rsidRDefault="000D2431" w:rsidP="0028064A">
      <w:pPr>
        <w:pStyle w:val="Akapitzlist"/>
        <w:numPr>
          <w:ilvl w:val="0"/>
          <w:numId w:val="77"/>
        </w:numPr>
        <w:spacing w:after="0" w:line="240" w:lineRule="auto"/>
        <w:jc w:val="both"/>
        <w:rPr>
          <w:rFonts w:ascii="Calibri" w:hAnsi="Calibri" w:cs="Calibri"/>
        </w:rPr>
      </w:pPr>
      <w:r w:rsidRPr="004F63E5">
        <w:rPr>
          <w:rFonts w:ascii="Calibri" w:hAnsi="Calibri" w:cs="Calibri"/>
        </w:rPr>
        <w:t>Jednostki organizacyjne działające w imieniu jednostek samorządu terytorialnego</w:t>
      </w:r>
      <w:r>
        <w:rPr>
          <w:rFonts w:ascii="Calibri" w:hAnsi="Calibri" w:cs="Calibri"/>
        </w:rPr>
        <w:t xml:space="preserve">, </w:t>
      </w:r>
    </w:p>
    <w:p w14:paraId="39C48B57" w14:textId="02D729BE" w:rsidR="00A6586D" w:rsidRPr="000D2431" w:rsidRDefault="000D2431" w:rsidP="0028064A">
      <w:pPr>
        <w:pStyle w:val="Akapitzlist"/>
        <w:numPr>
          <w:ilvl w:val="0"/>
          <w:numId w:val="77"/>
        </w:numPr>
        <w:spacing w:after="0" w:line="240" w:lineRule="auto"/>
        <w:jc w:val="both"/>
        <w:rPr>
          <w:rFonts w:ascii="Calibri" w:hAnsi="Calibri" w:cs="Calibri"/>
        </w:rPr>
      </w:pPr>
      <w:r>
        <w:rPr>
          <w:rFonts w:ascii="Calibri" w:hAnsi="Calibri" w:cs="Calibri"/>
        </w:rPr>
        <w:t xml:space="preserve">Organizacje pozarządowe. </w:t>
      </w:r>
    </w:p>
    <w:p w14:paraId="6195D5B9" w14:textId="08FCD071" w:rsidR="00AA3C14" w:rsidRPr="00F14B91" w:rsidRDefault="00AA3C14" w:rsidP="0028064A">
      <w:pPr>
        <w:spacing w:after="0" w:line="240" w:lineRule="auto"/>
        <w:jc w:val="both"/>
        <w:rPr>
          <w:rFonts w:ascii="Calibri" w:hAnsi="Calibri" w:cs="Calibri"/>
        </w:rPr>
      </w:pPr>
    </w:p>
    <w:p w14:paraId="67541DC5" w14:textId="77777777" w:rsidR="00AA3C14" w:rsidRPr="00F14B91" w:rsidRDefault="00AA3C14" w:rsidP="0028064A">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28064A">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28064A">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28064A">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28064A">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28064A">
      <w:pPr>
        <w:spacing w:after="0" w:line="240" w:lineRule="auto"/>
        <w:jc w:val="both"/>
        <w:rPr>
          <w:rFonts w:ascii="Calibri" w:hAnsi="Calibri" w:cs="Calibri"/>
        </w:rPr>
      </w:pPr>
    </w:p>
    <w:p w14:paraId="7235EFA2" w14:textId="4BB22E02" w:rsidR="00B80417" w:rsidRPr="00A53771" w:rsidRDefault="00043A5C" w:rsidP="0028064A">
      <w:pPr>
        <w:pStyle w:val="Nagwek2"/>
        <w:jc w:val="both"/>
      </w:pPr>
      <w:bookmarkStart w:id="15" w:name="_Toc20467301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576CD49F" w14:textId="14982199" w:rsidR="00FF028A" w:rsidRPr="00076212" w:rsidRDefault="00A04965" w:rsidP="0028064A">
      <w:pPr>
        <w:pStyle w:val="Akapitzlist"/>
        <w:numPr>
          <w:ilvl w:val="0"/>
          <w:numId w:val="7"/>
        </w:numPr>
        <w:spacing w:after="0" w:line="240" w:lineRule="auto"/>
        <w:ind w:left="567" w:hanging="425"/>
        <w:jc w:val="both"/>
        <w:rPr>
          <w:rFonts w:ascii="Calibri" w:hAnsi="Calibri" w:cs="Calibri"/>
        </w:rPr>
      </w:pPr>
      <w:r w:rsidRPr="00076212">
        <w:rPr>
          <w:rFonts w:ascii="Calibri" w:hAnsi="Calibri" w:cs="Calibri"/>
          <w:bCs/>
        </w:rPr>
        <w:t xml:space="preserve">LGD </w:t>
      </w:r>
      <w:r w:rsidR="00252D5A" w:rsidRPr="00076212">
        <w:rPr>
          <w:rFonts w:ascii="Calibri" w:hAnsi="Calibri" w:cs="Calibri"/>
          <w:bCs/>
        </w:rPr>
        <w:t>przeznacz</w:t>
      </w:r>
      <w:r w:rsidRPr="00076212">
        <w:rPr>
          <w:rFonts w:ascii="Calibri" w:hAnsi="Calibri" w:cs="Calibri"/>
          <w:bCs/>
        </w:rPr>
        <w:t>a</w:t>
      </w:r>
      <w:r w:rsidR="00252D5A" w:rsidRPr="00076212">
        <w:rPr>
          <w:rFonts w:ascii="Calibri" w:hAnsi="Calibri" w:cs="Calibri"/>
          <w:bCs/>
        </w:rPr>
        <w:t xml:space="preserve"> na dofinansowanie projektów w naborze</w:t>
      </w:r>
      <w:r w:rsidR="00252D5A" w:rsidRPr="00076212">
        <w:rPr>
          <w:rFonts w:ascii="Calibri" w:hAnsi="Calibri" w:cs="Calibri"/>
          <w:b/>
          <w:bCs/>
        </w:rPr>
        <w:t xml:space="preserve"> </w:t>
      </w:r>
      <w:r w:rsidR="00FF028A" w:rsidRPr="00076212">
        <w:rPr>
          <w:rFonts w:ascii="Calibri" w:hAnsi="Calibri" w:cs="Calibri"/>
          <w:b/>
          <w:bCs/>
        </w:rPr>
        <w:t xml:space="preserve">łączną kwotę </w:t>
      </w:r>
      <w:r w:rsidR="00F44D0C" w:rsidRPr="00076212">
        <w:rPr>
          <w:rFonts w:ascii="Calibri" w:hAnsi="Calibri" w:cs="Calibri"/>
          <w:b/>
          <w:bCs/>
        </w:rPr>
        <w:t>1 428 217,</w:t>
      </w:r>
      <w:proofErr w:type="gramStart"/>
      <w:r w:rsidR="00F44D0C" w:rsidRPr="00076212">
        <w:rPr>
          <w:rFonts w:ascii="Calibri" w:hAnsi="Calibri" w:cs="Calibri"/>
          <w:b/>
          <w:bCs/>
        </w:rPr>
        <w:t xml:space="preserve">75 </w:t>
      </w:r>
      <w:r w:rsidR="00B80417" w:rsidRPr="00076212">
        <w:rPr>
          <w:rFonts w:ascii="Calibri" w:hAnsi="Calibri" w:cs="Calibri"/>
          <w:b/>
        </w:rPr>
        <w:t xml:space="preserve"> zł</w:t>
      </w:r>
      <w:proofErr w:type="gramEnd"/>
      <w:r w:rsidR="00B80417" w:rsidRPr="00076212">
        <w:rPr>
          <w:rFonts w:ascii="Calibri" w:hAnsi="Calibri" w:cs="Calibri"/>
        </w:rPr>
        <w:t xml:space="preserve"> (słownie: </w:t>
      </w:r>
      <w:r w:rsidR="00F44D0C" w:rsidRPr="00076212">
        <w:rPr>
          <w:rFonts w:ascii="Calibri" w:hAnsi="Calibri" w:cs="Calibri"/>
        </w:rPr>
        <w:t>milion czterysta dwadzieścia osiem tysięcy dwieście siedemnaście złotych 75/100</w:t>
      </w:r>
      <w:r w:rsidR="00B80417" w:rsidRPr="00076212">
        <w:rPr>
          <w:rFonts w:ascii="Calibri" w:hAnsi="Calibri" w:cs="Calibri"/>
        </w:rPr>
        <w:t>)</w:t>
      </w:r>
      <w:r w:rsidR="00D911E5" w:rsidRPr="00076212">
        <w:rPr>
          <w:rFonts w:ascii="Calibri" w:hAnsi="Calibri" w:cs="Calibri"/>
        </w:rPr>
        <w:t xml:space="preserve">, </w:t>
      </w:r>
      <w:r w:rsidR="00FF028A" w:rsidRPr="00076212">
        <w:rPr>
          <w:rFonts w:ascii="Calibri" w:hAnsi="Calibri" w:cs="Calibri"/>
        </w:rPr>
        <w:t xml:space="preserve">w tym: </w:t>
      </w:r>
    </w:p>
    <w:p w14:paraId="44174755" w14:textId="32989132" w:rsidR="00FF028A" w:rsidRPr="00076212" w:rsidRDefault="00F44D0C" w:rsidP="0028064A">
      <w:pPr>
        <w:pStyle w:val="Akapitzlist"/>
        <w:numPr>
          <w:ilvl w:val="0"/>
          <w:numId w:val="76"/>
        </w:numPr>
        <w:spacing w:after="0" w:line="240" w:lineRule="auto"/>
        <w:jc w:val="both"/>
        <w:rPr>
          <w:rFonts w:ascii="Calibri" w:hAnsi="Calibri" w:cs="Calibri"/>
        </w:rPr>
      </w:pPr>
      <w:r w:rsidRPr="00076212">
        <w:rPr>
          <w:rFonts w:ascii="Calibri" w:hAnsi="Calibri" w:cs="Calibri"/>
          <w:b/>
        </w:rPr>
        <w:t xml:space="preserve">1 277 879,05 </w:t>
      </w:r>
      <w:r w:rsidR="00FF028A" w:rsidRPr="00076212">
        <w:rPr>
          <w:rFonts w:ascii="Calibri" w:hAnsi="Calibri" w:cs="Calibri"/>
          <w:b/>
        </w:rPr>
        <w:t>zł</w:t>
      </w:r>
      <w:r w:rsidR="00FF028A" w:rsidRPr="00076212">
        <w:rPr>
          <w:rFonts w:ascii="Calibri" w:hAnsi="Calibri" w:cs="Calibri"/>
        </w:rPr>
        <w:t xml:space="preserve"> ze </w:t>
      </w:r>
      <w:r w:rsidR="00D911E5" w:rsidRPr="00076212">
        <w:rPr>
          <w:rFonts w:ascii="Calibri" w:hAnsi="Calibri" w:cs="Calibri"/>
        </w:rPr>
        <w:t>środków EFRR</w:t>
      </w:r>
      <w:r w:rsidR="00FF028A" w:rsidRPr="00076212">
        <w:rPr>
          <w:rFonts w:ascii="Calibri" w:hAnsi="Calibri" w:cs="Calibri"/>
        </w:rPr>
        <w:t>,</w:t>
      </w:r>
    </w:p>
    <w:p w14:paraId="77D6C6BA" w14:textId="466222E5" w:rsidR="00D911E5" w:rsidRPr="00076212" w:rsidRDefault="00F44D0C" w:rsidP="0028064A">
      <w:pPr>
        <w:pStyle w:val="Akapitzlist"/>
        <w:numPr>
          <w:ilvl w:val="0"/>
          <w:numId w:val="76"/>
        </w:numPr>
        <w:spacing w:after="0" w:line="240" w:lineRule="auto"/>
        <w:jc w:val="both"/>
        <w:rPr>
          <w:rFonts w:ascii="Calibri" w:hAnsi="Calibri" w:cs="Calibri"/>
        </w:rPr>
      </w:pPr>
      <w:r w:rsidRPr="00076212">
        <w:rPr>
          <w:rFonts w:ascii="Calibri" w:hAnsi="Calibri" w:cs="Calibri"/>
          <w:b/>
        </w:rPr>
        <w:t xml:space="preserve">150 338,70 </w:t>
      </w:r>
      <w:r w:rsidR="00FF028A" w:rsidRPr="00076212">
        <w:rPr>
          <w:rFonts w:ascii="Calibri" w:hAnsi="Calibri" w:cs="Calibri"/>
          <w:b/>
        </w:rPr>
        <w:t>zł</w:t>
      </w:r>
      <w:r w:rsidR="002A7BB9" w:rsidRPr="00076212">
        <w:rPr>
          <w:rFonts w:ascii="Calibri" w:hAnsi="Calibri" w:cs="Calibri"/>
          <w:b/>
        </w:rPr>
        <w:t xml:space="preserve"> </w:t>
      </w:r>
      <w:r w:rsidR="00FF028A" w:rsidRPr="00076212">
        <w:rPr>
          <w:rFonts w:ascii="Calibri" w:hAnsi="Calibri" w:cs="Calibri"/>
        </w:rPr>
        <w:t xml:space="preserve">ze środków </w:t>
      </w:r>
      <w:r w:rsidR="002A7BB9" w:rsidRPr="00076212">
        <w:rPr>
          <w:rFonts w:ascii="Calibri" w:hAnsi="Calibri" w:cs="Calibri"/>
        </w:rPr>
        <w:t>budżet</w:t>
      </w:r>
      <w:r w:rsidR="00FF028A" w:rsidRPr="00076212">
        <w:rPr>
          <w:rFonts w:ascii="Calibri" w:hAnsi="Calibri" w:cs="Calibri"/>
        </w:rPr>
        <w:t>u</w:t>
      </w:r>
      <w:r w:rsidR="002A7BB9" w:rsidRPr="00076212">
        <w:rPr>
          <w:rFonts w:ascii="Calibri" w:hAnsi="Calibri" w:cs="Calibri"/>
        </w:rPr>
        <w:t xml:space="preserve"> państwa</w:t>
      </w:r>
      <w:r w:rsidR="00FF028A" w:rsidRPr="00076212">
        <w:rPr>
          <w:rFonts w:ascii="Calibri" w:hAnsi="Calibri" w:cs="Calibri"/>
        </w:rPr>
        <w:t>.</w:t>
      </w:r>
      <w:r w:rsidR="00D911E5" w:rsidRPr="00076212">
        <w:rPr>
          <w:rFonts w:ascii="Calibri" w:hAnsi="Calibri" w:cs="Calibri"/>
          <w:b/>
        </w:rPr>
        <w:t xml:space="preserve"> </w:t>
      </w:r>
    </w:p>
    <w:p w14:paraId="483287FC" w14:textId="21450D81" w:rsidR="009869FF" w:rsidRPr="00076212" w:rsidRDefault="00D911E5" w:rsidP="0028064A">
      <w:pPr>
        <w:pStyle w:val="Akapitzlist"/>
        <w:numPr>
          <w:ilvl w:val="0"/>
          <w:numId w:val="7"/>
        </w:numPr>
        <w:spacing w:after="0" w:line="240" w:lineRule="auto"/>
        <w:ind w:left="567" w:hanging="425"/>
        <w:jc w:val="both"/>
        <w:rPr>
          <w:rFonts w:ascii="Calibri" w:hAnsi="Calibri" w:cs="Calibri"/>
        </w:rPr>
      </w:pPr>
      <w:r w:rsidRPr="00076212">
        <w:rPr>
          <w:rFonts w:ascii="Calibri" w:hAnsi="Calibri" w:cs="Calibri"/>
        </w:rPr>
        <w:t>Kwota przeznaczona na dofinansowanie projektów w naborze wynika z przeliczenia alokacji określonej w euro przeznaczonej na dofinansowanie projektów w niniejszym naborze, tj.</w:t>
      </w:r>
      <w:r w:rsidRPr="00076212">
        <w:rPr>
          <w:rFonts w:ascii="Calibri" w:hAnsi="Calibri" w:cs="Calibri"/>
          <w:b/>
        </w:rPr>
        <w:t xml:space="preserve"> </w:t>
      </w:r>
      <w:r w:rsidR="00F44D0C" w:rsidRPr="00076212">
        <w:rPr>
          <w:rFonts w:ascii="Calibri" w:hAnsi="Calibri" w:cs="Calibri"/>
          <w:b/>
          <w:bCs/>
        </w:rPr>
        <w:t xml:space="preserve">333 049,87 </w:t>
      </w:r>
      <w:r w:rsidRPr="00076212">
        <w:rPr>
          <w:rFonts w:ascii="Calibri" w:hAnsi="Calibri" w:cs="Calibri"/>
          <w:b/>
        </w:rPr>
        <w:t>euro</w:t>
      </w:r>
      <w:r w:rsidRPr="00076212">
        <w:rPr>
          <w:rFonts w:ascii="Calibri" w:hAnsi="Calibri" w:cs="Calibri"/>
        </w:rPr>
        <w:t xml:space="preserve"> </w:t>
      </w:r>
      <w:r w:rsidR="00B80417" w:rsidRPr="00076212">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F44D0C" w:rsidRPr="00076212">
        <w:rPr>
          <w:rFonts w:ascii="Calibri" w:hAnsi="Calibri" w:cs="Calibri"/>
        </w:rPr>
        <w:t>4,2883</w:t>
      </w:r>
      <w:r w:rsidR="00B80417" w:rsidRPr="00076212">
        <w:rPr>
          <w:rFonts w:ascii="Calibri" w:hAnsi="Calibri" w:cs="Calibri"/>
        </w:rPr>
        <w:t xml:space="preserve"> złotych z </w:t>
      </w:r>
      <w:r w:rsidR="00F44D0C" w:rsidRPr="00076212">
        <w:rPr>
          <w:rFonts w:ascii="Calibri" w:hAnsi="Calibri" w:cs="Calibri"/>
        </w:rPr>
        <w:t>30.03.2026</w:t>
      </w:r>
      <w:r w:rsidR="00B80417" w:rsidRPr="00076212">
        <w:rPr>
          <w:rFonts w:ascii="Calibri" w:hAnsi="Calibri" w:cs="Calibri"/>
        </w:rPr>
        <w:t xml:space="preserve"> r.). </w:t>
      </w:r>
    </w:p>
    <w:p w14:paraId="0BC53813" w14:textId="0A197F97" w:rsidR="00252D5A" w:rsidRPr="00D14EFE" w:rsidRDefault="00B80417" w:rsidP="0028064A">
      <w:pPr>
        <w:pStyle w:val="Akapitzlist"/>
        <w:numPr>
          <w:ilvl w:val="0"/>
          <w:numId w:val="7"/>
        </w:numPr>
        <w:spacing w:after="0" w:line="240" w:lineRule="auto"/>
        <w:ind w:left="567" w:hanging="425"/>
        <w:jc w:val="both"/>
        <w:rPr>
          <w:rFonts w:ascii="Calibri" w:hAnsi="Calibri" w:cs="Calibri"/>
        </w:rPr>
      </w:pPr>
      <w:r w:rsidRPr="00076212">
        <w:rPr>
          <w:rFonts w:ascii="Calibri" w:hAnsi="Calibri" w:cs="Calibri"/>
        </w:rPr>
        <w:t>Ostateczna łączna wartość dofinansowania przyznanego</w:t>
      </w:r>
      <w:r w:rsidRPr="00D14EFE">
        <w:rPr>
          <w:rFonts w:ascii="Calibri" w:hAnsi="Calibri" w:cs="Calibri"/>
        </w:rPr>
        <w:t xml:space="preserve">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4310439B" w:rsidR="008839C3" w:rsidRPr="00D14EFE" w:rsidRDefault="00423BE6" w:rsidP="0028064A">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A71F67">
        <w:rPr>
          <w:rFonts w:ascii="Calibri" w:eastAsia="Calibri" w:hAnsi="Calibri" w:cs="Calibri"/>
        </w:rPr>
        <w:t xml:space="preserve">. </w:t>
      </w:r>
      <w:r w:rsidR="00B06D8C" w:rsidRPr="00D14EFE">
        <w:rPr>
          <w:rFonts w:ascii="Calibri" w:eastAsia="Calibri" w:hAnsi="Calibri" w:cs="Calibri"/>
        </w:rPr>
        <w:t xml:space="preserve">2. </w:t>
      </w:r>
    </w:p>
    <w:p w14:paraId="17C03BE3" w14:textId="3CC9EBE3" w:rsidR="00D14EFE" w:rsidRPr="00D14EFE" w:rsidRDefault="00802A05" w:rsidP="0028064A">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xml:space="preserve">, z zastrzeżeniem pkt.7. </w:t>
      </w:r>
    </w:p>
    <w:p w14:paraId="1D4F42A4" w14:textId="7BAD1781" w:rsidR="00802A05" w:rsidRPr="00D14EFE" w:rsidRDefault="00802A05" w:rsidP="0028064A">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BD62E9"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28064A">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28064A">
      <w:pPr>
        <w:pStyle w:val="Nagwek2"/>
        <w:jc w:val="both"/>
      </w:pPr>
      <w:bookmarkStart w:id="16" w:name="_Toc20467301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6"/>
      <w:r w:rsidR="003E03D0" w:rsidRPr="00A53771">
        <w:t xml:space="preserve"> </w:t>
      </w:r>
    </w:p>
    <w:p w14:paraId="084D0FC5" w14:textId="3ABE6B72" w:rsidR="00252D5A" w:rsidRPr="00BE008F" w:rsidRDefault="00B80417" w:rsidP="0028064A">
      <w:pPr>
        <w:pStyle w:val="Akapitzlist"/>
        <w:numPr>
          <w:ilvl w:val="0"/>
          <w:numId w:val="15"/>
        </w:numPr>
        <w:spacing w:after="0" w:line="240" w:lineRule="auto"/>
        <w:ind w:left="499" w:hanging="357"/>
        <w:jc w:val="both"/>
        <w:rPr>
          <w:rFonts w:ascii="Calibri" w:hAnsi="Calibri" w:cs="Calibri"/>
        </w:rPr>
      </w:pPr>
      <w:r w:rsidRPr="00BE008F">
        <w:rPr>
          <w:rFonts w:ascii="Calibri" w:hAnsi="Calibri" w:cs="Calibri"/>
        </w:rPr>
        <w:t xml:space="preserve">Maksymalny poziom dofinansowania projektu wynosi </w:t>
      </w:r>
      <w:r w:rsidR="00411855" w:rsidRPr="00BE008F">
        <w:rPr>
          <w:rFonts w:ascii="Calibri" w:hAnsi="Calibri" w:cs="Calibri"/>
          <w:b/>
          <w:bCs/>
        </w:rPr>
        <w:t>9</w:t>
      </w:r>
      <w:r w:rsidRPr="00BE008F">
        <w:rPr>
          <w:rFonts w:ascii="Calibri" w:hAnsi="Calibri" w:cs="Calibri"/>
          <w:b/>
          <w:bCs/>
        </w:rPr>
        <w:t>5 % je</w:t>
      </w:r>
      <w:r w:rsidR="00F9283C" w:rsidRPr="00BE008F">
        <w:rPr>
          <w:rFonts w:ascii="Calibri" w:hAnsi="Calibri" w:cs="Calibri"/>
          <w:b/>
          <w:bCs/>
        </w:rPr>
        <w:t>go</w:t>
      </w:r>
      <w:r w:rsidRPr="00BE008F">
        <w:rPr>
          <w:rFonts w:ascii="Calibri" w:hAnsi="Calibri" w:cs="Calibri"/>
          <w:b/>
          <w:bCs/>
        </w:rPr>
        <w:t xml:space="preserve"> kosztów kwalifikowalnych</w:t>
      </w:r>
      <w:r w:rsidR="002A7BB9" w:rsidRPr="00BE008F">
        <w:rPr>
          <w:rFonts w:ascii="Calibri" w:hAnsi="Calibri" w:cs="Calibri"/>
          <w:b/>
          <w:bCs/>
        </w:rPr>
        <w:t xml:space="preserve"> </w:t>
      </w:r>
      <w:r w:rsidR="002A7BB9" w:rsidRPr="00BE008F">
        <w:rPr>
          <w:rFonts w:ascii="Calibri" w:hAnsi="Calibri" w:cs="Calibri"/>
          <w:bCs/>
        </w:rPr>
        <w:t>(85% - współfinansowanie ze środków EFRR i 10% budżet</w:t>
      </w:r>
      <w:r w:rsidR="007F4361" w:rsidRPr="00BE008F">
        <w:rPr>
          <w:rFonts w:ascii="Calibri" w:hAnsi="Calibri" w:cs="Calibri"/>
          <w:bCs/>
        </w:rPr>
        <w:t>u</w:t>
      </w:r>
      <w:r w:rsidR="002A7BB9" w:rsidRPr="00BE008F">
        <w:rPr>
          <w:rFonts w:ascii="Calibri" w:hAnsi="Calibri" w:cs="Calibri"/>
          <w:bCs/>
        </w:rPr>
        <w:t xml:space="preserve"> państwa)</w:t>
      </w:r>
      <w:r w:rsidRPr="00BE008F">
        <w:rPr>
          <w:rFonts w:ascii="Calibri" w:hAnsi="Calibri" w:cs="Calibri"/>
          <w:bCs/>
        </w:rPr>
        <w:t>.</w:t>
      </w:r>
      <w:r w:rsidRPr="00BE008F">
        <w:rPr>
          <w:rFonts w:ascii="Calibri" w:hAnsi="Calibri" w:cs="Calibri"/>
          <w:b/>
          <w:bCs/>
        </w:rPr>
        <w:t xml:space="preserve"> </w:t>
      </w:r>
    </w:p>
    <w:p w14:paraId="3F708BA3" w14:textId="201408FE" w:rsidR="004577D5" w:rsidRPr="00BE008F" w:rsidRDefault="004577D5" w:rsidP="0028064A">
      <w:pPr>
        <w:pStyle w:val="Akapitzlist"/>
        <w:numPr>
          <w:ilvl w:val="0"/>
          <w:numId w:val="15"/>
        </w:numPr>
        <w:spacing w:after="0" w:line="240" w:lineRule="auto"/>
        <w:ind w:left="499" w:hanging="357"/>
        <w:jc w:val="both"/>
        <w:rPr>
          <w:rFonts w:ascii="Calibri" w:hAnsi="Calibri" w:cs="Calibri"/>
        </w:rPr>
      </w:pPr>
      <w:r w:rsidRPr="00BE008F">
        <w:t xml:space="preserve">Minimalny wkład własny beneficjenta wynosi </w:t>
      </w:r>
      <w:r w:rsidRPr="00BE008F">
        <w:rPr>
          <w:b/>
        </w:rPr>
        <w:t>5 % kosztów kwalifikowalnych projektu</w:t>
      </w:r>
      <w:r w:rsidRPr="00BE008F">
        <w:t>.</w:t>
      </w:r>
    </w:p>
    <w:p w14:paraId="40E444E2" w14:textId="33AC92CD" w:rsidR="003E03D0" w:rsidRPr="00BE008F" w:rsidRDefault="00D64341" w:rsidP="0028064A">
      <w:pPr>
        <w:pStyle w:val="Akapitzlist"/>
        <w:numPr>
          <w:ilvl w:val="0"/>
          <w:numId w:val="15"/>
        </w:numPr>
        <w:spacing w:after="0" w:line="240" w:lineRule="auto"/>
        <w:ind w:left="499" w:hanging="357"/>
        <w:jc w:val="both"/>
        <w:rPr>
          <w:rFonts w:ascii="Calibri" w:hAnsi="Calibri" w:cs="Calibri"/>
        </w:rPr>
      </w:pPr>
      <w:r w:rsidRPr="00BE008F">
        <w:rPr>
          <w:rFonts w:ascii="Calibri" w:hAnsi="Calibri" w:cs="Calibri"/>
        </w:rPr>
        <w:t>M</w:t>
      </w:r>
      <w:r w:rsidR="00354288" w:rsidRPr="00BE008F">
        <w:rPr>
          <w:rFonts w:ascii="Calibri" w:hAnsi="Calibri" w:cs="Calibri"/>
        </w:rPr>
        <w:t>inimalna i m</w:t>
      </w:r>
      <w:r w:rsidR="00B80417" w:rsidRPr="00BE008F">
        <w:rPr>
          <w:rFonts w:ascii="Calibri" w:hAnsi="Calibri" w:cs="Calibri"/>
        </w:rPr>
        <w:t>aksymaln</w:t>
      </w:r>
      <w:r w:rsidRPr="00BE008F">
        <w:rPr>
          <w:rFonts w:ascii="Calibri" w:hAnsi="Calibri" w:cs="Calibri"/>
        </w:rPr>
        <w:t>a</w:t>
      </w:r>
      <w:r w:rsidR="00B80417" w:rsidRPr="00BE008F">
        <w:rPr>
          <w:rFonts w:ascii="Calibri" w:hAnsi="Calibri" w:cs="Calibri"/>
        </w:rPr>
        <w:t xml:space="preserve"> kwot</w:t>
      </w:r>
      <w:r w:rsidRPr="00BE008F">
        <w:rPr>
          <w:rFonts w:ascii="Calibri" w:hAnsi="Calibri" w:cs="Calibri"/>
        </w:rPr>
        <w:t>a</w:t>
      </w:r>
      <w:r w:rsidR="00B80417" w:rsidRPr="00BE008F">
        <w:rPr>
          <w:rFonts w:ascii="Calibri" w:hAnsi="Calibri" w:cs="Calibri"/>
        </w:rPr>
        <w:t xml:space="preserve"> dofinansowani</w:t>
      </w:r>
      <w:r w:rsidRPr="00BE008F">
        <w:rPr>
          <w:rFonts w:ascii="Calibri" w:hAnsi="Calibri" w:cs="Calibri"/>
        </w:rPr>
        <w:t>a</w:t>
      </w:r>
      <w:r w:rsidR="00B80417" w:rsidRPr="00BE008F">
        <w:rPr>
          <w:rFonts w:ascii="Calibri" w:hAnsi="Calibri" w:cs="Calibri"/>
        </w:rPr>
        <w:t xml:space="preserve"> projektu</w:t>
      </w:r>
      <w:r w:rsidR="00BA4DD8" w:rsidRPr="00BE008F">
        <w:rPr>
          <w:rFonts w:ascii="Calibri" w:hAnsi="Calibri" w:cs="Calibri"/>
        </w:rPr>
        <w:t xml:space="preserve"> – nie ustala się. </w:t>
      </w:r>
    </w:p>
    <w:p w14:paraId="1BB542A5" w14:textId="12E08E49" w:rsidR="00252D5A" w:rsidRPr="00A53771" w:rsidRDefault="00DD177A" w:rsidP="0028064A">
      <w:pPr>
        <w:pStyle w:val="Nagwek2"/>
        <w:jc w:val="both"/>
      </w:pPr>
      <w:bookmarkStart w:id="17" w:name="_Toc182855917"/>
      <w:bookmarkStart w:id="18" w:name="_Toc20467302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28064A">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28064A">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28064A">
      <w:pPr>
        <w:pStyle w:val="Nagwek2"/>
        <w:jc w:val="both"/>
      </w:pPr>
      <w:bookmarkStart w:id="19" w:name="_Toc204673021"/>
      <w:bookmarkStart w:id="20" w:name="_Toc182855918"/>
      <w:r w:rsidRPr="00A53771">
        <w:t>H</w:t>
      </w:r>
      <w:r w:rsidR="00232330" w:rsidRPr="00A53771">
        <w:t>. Termin składania wniosków o wsparcie</w:t>
      </w:r>
      <w:bookmarkEnd w:id="19"/>
      <w:r w:rsidR="00232330" w:rsidRPr="00A53771">
        <w:t xml:space="preserve"> </w:t>
      </w:r>
    </w:p>
    <w:p w14:paraId="72939C70" w14:textId="56C7DA95" w:rsidR="00232330" w:rsidRDefault="004B707C" w:rsidP="0028064A">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022244">
        <w:rPr>
          <w:rFonts w:ascii="Calibri" w:hAnsi="Calibri" w:cs="Calibri"/>
          <w:b/>
        </w:rPr>
        <w:t>27</w:t>
      </w:r>
      <w:r w:rsidR="00BE008F">
        <w:rPr>
          <w:rFonts w:ascii="Calibri" w:hAnsi="Calibri" w:cs="Calibri"/>
          <w:b/>
        </w:rPr>
        <w:t>.04.</w:t>
      </w:r>
      <w:r w:rsidR="00232330" w:rsidRPr="000152DD">
        <w:rPr>
          <w:rFonts w:ascii="Calibri" w:hAnsi="Calibri" w:cs="Calibri"/>
          <w:b/>
        </w:rPr>
        <w:t>202</w:t>
      </w:r>
      <w:r w:rsidR="00BE008F">
        <w:rPr>
          <w:rFonts w:ascii="Calibri" w:hAnsi="Calibri" w:cs="Calibri"/>
          <w:b/>
        </w:rPr>
        <w:t>6</w:t>
      </w:r>
      <w:r w:rsidR="00232330" w:rsidRPr="000152DD">
        <w:rPr>
          <w:rFonts w:ascii="Calibri" w:hAnsi="Calibri" w:cs="Calibri"/>
          <w:b/>
        </w:rPr>
        <w:t xml:space="preserve"> roku</w:t>
      </w:r>
      <w:r w:rsidR="00232330" w:rsidRPr="006E66CB">
        <w:rPr>
          <w:rFonts w:ascii="Calibri" w:hAnsi="Calibri" w:cs="Calibri"/>
        </w:rPr>
        <w:t xml:space="preserve"> </w:t>
      </w:r>
      <w:r>
        <w:rPr>
          <w:rFonts w:ascii="Calibri" w:hAnsi="Calibri" w:cs="Calibri"/>
        </w:rPr>
        <w:t xml:space="preserve">(godz. </w:t>
      </w:r>
      <w:r w:rsidR="00260220">
        <w:rPr>
          <w:rFonts w:ascii="Calibri" w:hAnsi="Calibri" w:cs="Calibri"/>
        </w:rPr>
        <w:t>9:00</w:t>
      </w:r>
      <w:r>
        <w:rPr>
          <w:rFonts w:ascii="Calibri" w:hAnsi="Calibri" w:cs="Calibri"/>
        </w:rPr>
        <w:t xml:space="preserve">) </w:t>
      </w:r>
      <w:r w:rsidR="00232330" w:rsidRPr="006E66CB">
        <w:rPr>
          <w:rFonts w:ascii="Calibri" w:hAnsi="Calibri" w:cs="Calibri"/>
        </w:rPr>
        <w:t xml:space="preserve">do </w:t>
      </w:r>
      <w:r w:rsidR="0094216A">
        <w:rPr>
          <w:rFonts w:ascii="Calibri" w:hAnsi="Calibri" w:cs="Calibri"/>
          <w:b/>
        </w:rPr>
        <w:t>25</w:t>
      </w:r>
      <w:r w:rsidR="00A16857">
        <w:rPr>
          <w:rFonts w:ascii="Calibri" w:hAnsi="Calibri" w:cs="Calibri"/>
          <w:b/>
        </w:rPr>
        <w:t>.05.</w:t>
      </w:r>
      <w:r w:rsidR="00232330" w:rsidRPr="000152DD">
        <w:rPr>
          <w:rFonts w:ascii="Calibri" w:hAnsi="Calibri" w:cs="Calibri"/>
          <w:b/>
        </w:rPr>
        <w:t>202</w:t>
      </w:r>
      <w:r w:rsidR="00A16857">
        <w:rPr>
          <w:rFonts w:ascii="Calibri" w:hAnsi="Calibri" w:cs="Calibri"/>
          <w:b/>
        </w:rPr>
        <w:t>6</w:t>
      </w:r>
      <w:r w:rsidR="00232330" w:rsidRPr="000152DD">
        <w:rPr>
          <w:rFonts w:ascii="Calibri" w:hAnsi="Calibri" w:cs="Calibri"/>
          <w:b/>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6611420" w:rsidR="00422F08" w:rsidRDefault="004D79B5" w:rsidP="0028064A">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28064A">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28064A">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28064A">
      <w:pPr>
        <w:pStyle w:val="Nagwek1"/>
        <w:jc w:val="both"/>
      </w:pPr>
      <w:bookmarkStart w:id="21" w:name="_Toc204673022"/>
      <w:r w:rsidRPr="00A53771">
        <w:lastRenderedPageBreak/>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4673023"/>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28064A">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28064A">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28064A">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28064A">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28064A">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proofErr w:type="gramStart"/>
      <w:r w:rsidRPr="009324BC">
        <w:rPr>
          <w:rFonts w:ascii="Calibri" w:hAnsi="Calibri" w:cs="Calibri"/>
        </w:rPr>
        <w:t>inny,</w:t>
      </w:r>
      <w:proofErr w:type="gramEnd"/>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28064A">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28064A">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1A5932A5" w14:textId="37B1A08C" w:rsidR="003F5F3B" w:rsidRDefault="00594847" w:rsidP="0028064A">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77340E04" w:rsidR="00A67D30" w:rsidRDefault="00594847" w:rsidP="0028064A">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076212" w:rsidRPr="00076212">
        <w:rPr>
          <w:rFonts w:ascii="Calibri" w:hAnsi="Calibri" w:cs="Calibri"/>
          <w:b/>
          <w:bCs/>
        </w:rPr>
        <w:t>FEPM.06.06-IZ.00-006/26</w:t>
      </w:r>
      <w:r w:rsidR="00076212">
        <w:rPr>
          <w:rFonts w:ascii="Calibri" w:hAnsi="Calibri" w:cs="Calibri"/>
          <w:b/>
          <w:bCs/>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rsidP="0028064A">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28064A">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28064A">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28064A">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28064A">
      <w:pPr>
        <w:pStyle w:val="Nagwek1"/>
        <w:jc w:val="both"/>
      </w:pPr>
      <w:bookmarkStart w:id="24" w:name="_Toc20467302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28064A">
      <w:pPr>
        <w:pStyle w:val="Nagwek2"/>
        <w:jc w:val="both"/>
      </w:pPr>
      <w:bookmarkStart w:id="25" w:name="_Toc204673025"/>
      <w:r w:rsidRPr="00A53771">
        <w:t>A. Ramowy opis procedury</w:t>
      </w:r>
      <w:bookmarkEnd w:id="25"/>
      <w:r w:rsidRPr="00A53771">
        <w:t xml:space="preserve"> </w:t>
      </w:r>
    </w:p>
    <w:p w14:paraId="22FBE484" w14:textId="7D1EC3F6" w:rsidR="00E43C7A" w:rsidRPr="00E43C7A" w:rsidRDefault="00E43C7A" w:rsidP="0028064A">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28064A">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28064A">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28064A">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28064A">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316B2" w14:textId="77777777" w:rsidR="00D029B3" w:rsidRPr="00DF759D" w:rsidRDefault="00D029B3" w:rsidP="006E5477">
      <w:pPr>
        <w:pStyle w:val="Akapitzlist"/>
        <w:numPr>
          <w:ilvl w:val="0"/>
          <w:numId w:val="32"/>
        </w:numPr>
        <w:spacing w:after="0"/>
        <w:jc w:val="both"/>
        <w:rPr>
          <w:rFonts w:ascii="Calibri" w:hAnsi="Calibri" w:cs="Calibri"/>
        </w:rPr>
      </w:pPr>
      <w:r w:rsidRPr="00DF759D">
        <w:rPr>
          <w:rFonts w:ascii="Calibri" w:hAnsi="Calibri" w:cs="Calibri"/>
        </w:rPr>
        <w:t xml:space="preserve">Aby projekt został </w:t>
      </w:r>
      <w:r w:rsidRPr="00DF759D">
        <w:rPr>
          <w:rFonts w:ascii="Calibri" w:hAnsi="Calibri" w:cs="Calibri"/>
          <w:b/>
        </w:rPr>
        <w:t>wybrany do realizacji przez LGD</w:t>
      </w:r>
      <w:r w:rsidRPr="00DF759D">
        <w:rPr>
          <w:rFonts w:ascii="Calibri" w:hAnsi="Calibri" w:cs="Calibri"/>
        </w:rPr>
        <w:t xml:space="preserve"> musi spełnić </w:t>
      </w:r>
      <w:r w:rsidRPr="00DF759D">
        <w:rPr>
          <w:rFonts w:ascii="Calibri" w:hAnsi="Calibri" w:cs="Calibri"/>
          <w:b/>
        </w:rPr>
        <w:t>wszystkie poniższe warunki:</w:t>
      </w:r>
      <w:r w:rsidRPr="00DF759D">
        <w:rPr>
          <w:rFonts w:ascii="Calibri" w:hAnsi="Calibri" w:cs="Calibri"/>
        </w:rPr>
        <w:t xml:space="preserve"> </w:t>
      </w:r>
    </w:p>
    <w:p w14:paraId="1A1A6470" w14:textId="77777777" w:rsidR="00D029B3" w:rsidRPr="00DF759D" w:rsidRDefault="00D029B3" w:rsidP="006E5477">
      <w:pPr>
        <w:pStyle w:val="Akapitzlist"/>
        <w:numPr>
          <w:ilvl w:val="0"/>
          <w:numId w:val="50"/>
        </w:numPr>
        <w:spacing w:after="0"/>
        <w:ind w:left="1077" w:hanging="357"/>
        <w:jc w:val="both"/>
        <w:rPr>
          <w:rFonts w:ascii="Calibri" w:hAnsi="Calibri" w:cs="Calibri"/>
        </w:rPr>
      </w:pPr>
      <w:r w:rsidRPr="00DF759D">
        <w:rPr>
          <w:rFonts w:ascii="Calibri" w:hAnsi="Calibri" w:cs="Calibri"/>
        </w:rPr>
        <w:t xml:space="preserve">zostać złożony w terminie, miejscu oraz formie określonych w niniejszym Regulaminie, </w:t>
      </w:r>
    </w:p>
    <w:p w14:paraId="018BD1E5" w14:textId="77777777" w:rsidR="00D029B3" w:rsidRPr="00DF759D" w:rsidRDefault="00D029B3" w:rsidP="006E5477">
      <w:pPr>
        <w:pStyle w:val="Akapitzlist"/>
        <w:numPr>
          <w:ilvl w:val="0"/>
          <w:numId w:val="50"/>
        </w:numPr>
        <w:spacing w:after="0"/>
        <w:ind w:left="1077" w:hanging="357"/>
        <w:jc w:val="both"/>
        <w:rPr>
          <w:rFonts w:ascii="Calibri" w:hAnsi="Calibri" w:cs="Calibri"/>
        </w:rPr>
      </w:pPr>
      <w:r w:rsidRPr="00DF759D">
        <w:rPr>
          <w:rFonts w:ascii="Calibri" w:hAnsi="Calibri" w:cs="Calibri"/>
        </w:rPr>
        <w:t xml:space="preserve">spełniać warunki udzielenia wsparcia określone w sekcji V.D niniejszego Regulaminu (etap LGD), </w:t>
      </w:r>
    </w:p>
    <w:p w14:paraId="154CC7A6" w14:textId="77777777" w:rsidR="00D029B3" w:rsidRDefault="00D029B3" w:rsidP="006E5477">
      <w:pPr>
        <w:pStyle w:val="Akapitzlist"/>
        <w:numPr>
          <w:ilvl w:val="0"/>
          <w:numId w:val="50"/>
        </w:numPr>
        <w:spacing w:after="0"/>
        <w:ind w:left="1077" w:hanging="357"/>
        <w:jc w:val="both"/>
        <w:rPr>
          <w:rFonts w:ascii="Calibri" w:hAnsi="Calibri" w:cs="Calibri"/>
        </w:rPr>
      </w:pPr>
      <w:r w:rsidRPr="00DF759D">
        <w:rPr>
          <w:rFonts w:ascii="Calibri" w:hAnsi="Calibri" w:cs="Calibri"/>
        </w:rPr>
        <w:t xml:space="preserve">spełniać dostępowe kryteria wyboru: </w:t>
      </w:r>
      <w:r w:rsidRPr="00DF759D">
        <w:rPr>
          <w:rFonts w:ascii="Calibri" w:hAnsi="Calibri" w:cs="Calibri"/>
          <w:b/>
          <w:bCs/>
        </w:rPr>
        <w:t>zgodność z zakresem Przedsięwzięcia 2.2</w:t>
      </w:r>
      <w:r w:rsidRPr="00DF759D">
        <w:rPr>
          <w:rFonts w:ascii="Calibri" w:hAnsi="Calibri" w:cs="Calibri"/>
        </w:rPr>
        <w:t xml:space="preserve">, </w:t>
      </w:r>
    </w:p>
    <w:p w14:paraId="5B0C1212" w14:textId="2AC3120A" w:rsidR="00D029B3" w:rsidRPr="0055467C" w:rsidRDefault="00D029B3" w:rsidP="006E5477">
      <w:pPr>
        <w:pStyle w:val="Akapitzlist"/>
        <w:numPr>
          <w:ilvl w:val="0"/>
          <w:numId w:val="50"/>
        </w:numPr>
        <w:spacing w:after="0"/>
        <w:ind w:left="1077" w:hanging="357"/>
        <w:jc w:val="both"/>
        <w:rPr>
          <w:rFonts w:ascii="Calibri" w:hAnsi="Calibri" w:cs="Calibri"/>
        </w:rPr>
      </w:pPr>
      <w:r w:rsidRPr="00D029B3">
        <w:rPr>
          <w:rFonts w:ascii="Calibri" w:hAnsi="Calibri" w:cs="Calibri"/>
        </w:rPr>
        <w:t>uzyskać minimum</w:t>
      </w:r>
      <w:r w:rsidRPr="0028064A">
        <w:rPr>
          <w:rFonts w:ascii="Calibri" w:hAnsi="Calibri" w:cs="Calibri"/>
          <w:b/>
          <w:bCs/>
        </w:rPr>
        <w:t xml:space="preserve"> </w:t>
      </w:r>
      <w:r w:rsidR="00D06585" w:rsidRPr="0028064A">
        <w:rPr>
          <w:rFonts w:ascii="Calibri" w:hAnsi="Calibri" w:cs="Calibri"/>
          <w:b/>
          <w:bCs/>
        </w:rPr>
        <w:t>9</w:t>
      </w:r>
      <w:r w:rsidR="0028064A">
        <w:rPr>
          <w:rFonts w:ascii="Calibri" w:hAnsi="Calibri" w:cs="Calibri"/>
          <w:b/>
          <w:bCs/>
        </w:rPr>
        <w:t xml:space="preserve"> </w:t>
      </w:r>
      <w:r w:rsidRPr="00D029B3">
        <w:rPr>
          <w:rFonts w:ascii="Calibri" w:hAnsi="Calibri" w:cs="Calibri"/>
          <w:b/>
          <w:bCs/>
        </w:rPr>
        <w:t>punktów</w:t>
      </w:r>
      <w:r w:rsidRPr="00D029B3">
        <w:rPr>
          <w:rFonts w:ascii="Calibri" w:hAnsi="Calibri" w:cs="Calibri"/>
        </w:rPr>
        <w:t xml:space="preserve"> (30% maksymalnej liczby punktów), zgodnie z zasadą zaokrąglania, w ramach oceny według lokalnych kryteriów wyboru, o których mowa w sekcji V.E niniejszego Regulaminu</w:t>
      </w:r>
    </w:p>
    <w:p w14:paraId="4FA4251E" w14:textId="00E94867" w:rsidR="008022FF" w:rsidRPr="0055467C" w:rsidRDefault="008022FF" w:rsidP="006E5477">
      <w:pPr>
        <w:pStyle w:val="Akapitzlist"/>
        <w:numPr>
          <w:ilvl w:val="0"/>
          <w:numId w:val="32"/>
        </w:numPr>
        <w:spacing w:after="0"/>
        <w:jc w:val="both"/>
        <w:rPr>
          <w:rFonts w:ascii="Calibri" w:hAnsi="Calibri" w:cs="Calibri"/>
        </w:rPr>
      </w:pPr>
      <w:r w:rsidRPr="0055467C">
        <w:rPr>
          <w:rFonts w:ascii="Calibri" w:hAnsi="Calibri" w:cs="Calibri"/>
        </w:rPr>
        <w:t xml:space="preserve">Projekty niewybrane przez LGD do realizacji nie podlegają ocenie przez IZ FEP 2021-2027. </w:t>
      </w:r>
    </w:p>
    <w:p w14:paraId="3F40E51B" w14:textId="5F680CAA" w:rsidR="00284442" w:rsidRPr="0055467C" w:rsidRDefault="00284442" w:rsidP="0028064A">
      <w:pPr>
        <w:pStyle w:val="Nagwek2"/>
        <w:jc w:val="both"/>
      </w:pPr>
      <w:bookmarkStart w:id="26" w:name="_Toc204673026"/>
      <w:r>
        <w:lastRenderedPageBreak/>
        <w:t>B</w:t>
      </w:r>
      <w:r w:rsidRPr="009C1DD5">
        <w:t xml:space="preserve">. </w:t>
      </w:r>
      <w:r w:rsidRPr="0055467C">
        <w:t>Etapy postępowania z wnioskiem przez LGD</w:t>
      </w:r>
      <w:bookmarkEnd w:id="26"/>
    </w:p>
    <w:p w14:paraId="168C6BDE" w14:textId="77777777" w:rsidR="000F3BD1" w:rsidRPr="007513A2" w:rsidRDefault="00284442" w:rsidP="0028064A">
      <w:pPr>
        <w:pStyle w:val="Akapitzlist"/>
        <w:numPr>
          <w:ilvl w:val="0"/>
          <w:numId w:val="33"/>
        </w:numPr>
        <w:spacing w:after="0" w:line="240" w:lineRule="auto"/>
        <w:jc w:val="both"/>
        <w:rPr>
          <w:rFonts w:ascii="Calibri" w:hAnsi="Calibri" w:cs="Calibri"/>
        </w:rPr>
      </w:pPr>
      <w:r w:rsidRPr="007513A2">
        <w:rPr>
          <w:rFonts w:ascii="Calibri" w:hAnsi="Calibri" w:cs="Calibri"/>
        </w:rPr>
        <w:t>Celem postępowania na tym etapie jest wyłonienie projektów</w:t>
      </w:r>
      <w:r w:rsidR="00FE5BDD" w:rsidRPr="007513A2">
        <w:rPr>
          <w:rFonts w:ascii="Calibri" w:hAnsi="Calibri" w:cs="Calibri"/>
        </w:rPr>
        <w:t>,</w:t>
      </w:r>
      <w:r w:rsidRPr="007513A2">
        <w:rPr>
          <w:rFonts w:ascii="Calibri" w:hAnsi="Calibri" w:cs="Calibri"/>
        </w:rPr>
        <w:t xml:space="preserve"> które w najwyższym stopniu przyczynią się do osiągnięcia celów określonych w LSR</w:t>
      </w:r>
      <w:r w:rsidR="00FE5BDD" w:rsidRPr="007513A2">
        <w:rPr>
          <w:rFonts w:ascii="Calibri" w:hAnsi="Calibri" w:cs="Calibri"/>
        </w:rPr>
        <w:t xml:space="preserve"> i </w:t>
      </w:r>
      <w:r w:rsidRPr="007513A2">
        <w:rPr>
          <w:rFonts w:ascii="Calibri" w:hAnsi="Calibri" w:cs="Calibri"/>
        </w:rPr>
        <w:t>spełniają</w:t>
      </w:r>
      <w:r w:rsidR="00FE5BDD" w:rsidRPr="007513A2">
        <w:rPr>
          <w:rFonts w:ascii="Calibri" w:hAnsi="Calibri" w:cs="Calibri"/>
        </w:rPr>
        <w:t xml:space="preserve">cych </w:t>
      </w:r>
      <w:r w:rsidRPr="007513A2">
        <w:rPr>
          <w:rFonts w:ascii="Calibri" w:hAnsi="Calibri" w:cs="Calibri"/>
        </w:rPr>
        <w:t xml:space="preserve">warunki </w:t>
      </w:r>
      <w:r w:rsidR="00FE5BDD" w:rsidRPr="007513A2">
        <w:rPr>
          <w:rFonts w:ascii="Calibri" w:hAnsi="Calibri" w:cs="Calibri"/>
        </w:rPr>
        <w:t xml:space="preserve">wyboru o których mowa </w:t>
      </w:r>
      <w:r w:rsidR="000F3BD1" w:rsidRPr="007513A2">
        <w:rPr>
          <w:rFonts w:ascii="Calibri" w:hAnsi="Calibri" w:cs="Calibri"/>
        </w:rPr>
        <w:t xml:space="preserve">wyżej. </w:t>
      </w:r>
    </w:p>
    <w:p w14:paraId="66A8B4B4" w14:textId="218F56BB" w:rsidR="00284442" w:rsidRPr="007513A2" w:rsidRDefault="009E633B" w:rsidP="0028064A">
      <w:pPr>
        <w:pStyle w:val="Akapitzlist"/>
        <w:numPr>
          <w:ilvl w:val="0"/>
          <w:numId w:val="33"/>
        </w:numPr>
        <w:spacing w:after="0" w:line="240" w:lineRule="auto"/>
        <w:jc w:val="both"/>
        <w:rPr>
          <w:rFonts w:ascii="Calibri" w:hAnsi="Calibri" w:cs="Calibri"/>
        </w:rPr>
      </w:pPr>
      <w:r w:rsidRPr="007513A2">
        <w:rPr>
          <w:rFonts w:ascii="Calibri" w:hAnsi="Calibri" w:cs="Calibri"/>
        </w:rPr>
        <w:t xml:space="preserve">Tryb </w:t>
      </w:r>
      <w:r w:rsidR="00284442" w:rsidRPr="007513A2">
        <w:rPr>
          <w:rFonts w:ascii="Calibri" w:hAnsi="Calibri" w:cs="Calibri"/>
        </w:rPr>
        <w:t>postępowania z wnioskiem przez LGD obejmuj</w:t>
      </w:r>
      <w:r w:rsidRPr="007513A2">
        <w:rPr>
          <w:rFonts w:ascii="Calibri" w:hAnsi="Calibri" w:cs="Calibri"/>
        </w:rPr>
        <w:t>e</w:t>
      </w:r>
      <w:r w:rsidR="000F3BD1" w:rsidRPr="007513A2">
        <w:rPr>
          <w:rFonts w:ascii="Calibri" w:hAnsi="Calibri" w:cs="Calibri"/>
        </w:rPr>
        <w:t xml:space="preserve"> </w:t>
      </w:r>
      <w:r w:rsidRPr="007513A2">
        <w:rPr>
          <w:rFonts w:ascii="Calibri" w:hAnsi="Calibri" w:cs="Calibri"/>
        </w:rPr>
        <w:t xml:space="preserve">następujące etapy: </w:t>
      </w:r>
    </w:p>
    <w:p w14:paraId="71293C66" w14:textId="06EFE9F9" w:rsidR="00284442" w:rsidRPr="007513A2" w:rsidRDefault="00284442" w:rsidP="0028064A">
      <w:pPr>
        <w:pStyle w:val="Akapitzlist"/>
        <w:numPr>
          <w:ilvl w:val="0"/>
          <w:numId w:val="34"/>
        </w:numPr>
        <w:spacing w:after="0" w:line="240" w:lineRule="auto"/>
        <w:ind w:left="1077" w:hanging="357"/>
        <w:jc w:val="both"/>
        <w:rPr>
          <w:rFonts w:ascii="Calibri" w:hAnsi="Calibri" w:cs="Calibri"/>
        </w:rPr>
      </w:pPr>
      <w:r w:rsidRPr="007513A2">
        <w:rPr>
          <w:rFonts w:ascii="Calibri" w:hAnsi="Calibri" w:cs="Calibri"/>
          <w:bCs/>
        </w:rPr>
        <w:t>ocen</w:t>
      </w:r>
      <w:r w:rsidR="005661E1" w:rsidRPr="007513A2">
        <w:rPr>
          <w:rFonts w:ascii="Calibri" w:hAnsi="Calibri" w:cs="Calibri"/>
          <w:bCs/>
        </w:rPr>
        <w:t>ę/ weryfikację</w:t>
      </w:r>
      <w:r w:rsidR="005661E1" w:rsidRPr="007513A2">
        <w:rPr>
          <w:rFonts w:ascii="Calibri" w:hAnsi="Calibri" w:cs="Calibri"/>
          <w:b/>
          <w:bCs/>
          <w:strike/>
        </w:rPr>
        <w:t xml:space="preserve"> </w:t>
      </w:r>
      <w:r w:rsidRPr="007513A2">
        <w:rPr>
          <w:rFonts w:ascii="Calibri" w:hAnsi="Calibri" w:cs="Calibri"/>
          <w:b/>
          <w:bCs/>
        </w:rPr>
        <w:t>formaln</w:t>
      </w:r>
      <w:r w:rsidR="009E633B" w:rsidRPr="007513A2">
        <w:rPr>
          <w:rFonts w:ascii="Calibri" w:hAnsi="Calibri" w:cs="Calibri"/>
          <w:b/>
          <w:bCs/>
        </w:rPr>
        <w:t xml:space="preserve">ą, </w:t>
      </w:r>
    </w:p>
    <w:p w14:paraId="55FEFB2E" w14:textId="1BDEF347" w:rsidR="00284442" w:rsidRPr="007513A2" w:rsidRDefault="00284442" w:rsidP="0028064A">
      <w:pPr>
        <w:pStyle w:val="Akapitzlist"/>
        <w:numPr>
          <w:ilvl w:val="0"/>
          <w:numId w:val="34"/>
        </w:numPr>
        <w:spacing w:after="0" w:line="240" w:lineRule="auto"/>
        <w:ind w:left="1077" w:hanging="357"/>
        <w:jc w:val="both"/>
        <w:rPr>
          <w:rFonts w:ascii="Calibri" w:hAnsi="Calibri" w:cs="Calibri"/>
        </w:rPr>
      </w:pPr>
      <w:r w:rsidRPr="007513A2">
        <w:rPr>
          <w:rFonts w:ascii="Calibri" w:hAnsi="Calibri" w:cs="Calibri"/>
        </w:rPr>
        <w:t>ocen</w:t>
      </w:r>
      <w:r w:rsidR="009E633B" w:rsidRPr="007513A2">
        <w:rPr>
          <w:rFonts w:ascii="Calibri" w:hAnsi="Calibri" w:cs="Calibri"/>
        </w:rPr>
        <w:t>ę</w:t>
      </w:r>
      <w:r w:rsidRPr="007513A2">
        <w:rPr>
          <w:rFonts w:ascii="Calibri" w:hAnsi="Calibri" w:cs="Calibri"/>
          <w:b/>
        </w:rPr>
        <w:t xml:space="preserve"> merytoryczn</w:t>
      </w:r>
      <w:r w:rsidR="009E633B" w:rsidRPr="007513A2">
        <w:rPr>
          <w:rFonts w:ascii="Calibri" w:hAnsi="Calibri" w:cs="Calibri"/>
          <w:b/>
        </w:rPr>
        <w:t xml:space="preserve">ą </w:t>
      </w:r>
      <w:r w:rsidRPr="007513A2">
        <w:rPr>
          <w:rFonts w:ascii="Calibri" w:hAnsi="Calibri" w:cs="Calibri"/>
        </w:rPr>
        <w:t>obejmując</w:t>
      </w:r>
      <w:r w:rsidR="009E633B" w:rsidRPr="007513A2">
        <w:rPr>
          <w:rFonts w:ascii="Calibri" w:hAnsi="Calibri" w:cs="Calibri"/>
        </w:rPr>
        <w:t>ą</w:t>
      </w:r>
      <w:r w:rsidRPr="007513A2">
        <w:rPr>
          <w:rFonts w:ascii="Calibri" w:hAnsi="Calibri" w:cs="Calibri"/>
        </w:rPr>
        <w:t xml:space="preserve">: </w:t>
      </w:r>
    </w:p>
    <w:p w14:paraId="31F703BB" w14:textId="5B332FFD" w:rsidR="00284442" w:rsidRPr="007513A2" w:rsidRDefault="00284442" w:rsidP="0028064A">
      <w:pPr>
        <w:pStyle w:val="Akapitzlist"/>
        <w:numPr>
          <w:ilvl w:val="0"/>
          <w:numId w:val="22"/>
        </w:numPr>
        <w:spacing w:after="0" w:line="240" w:lineRule="auto"/>
        <w:jc w:val="both"/>
        <w:rPr>
          <w:rFonts w:ascii="Calibri" w:hAnsi="Calibri" w:cs="Calibri"/>
        </w:rPr>
      </w:pPr>
      <w:r w:rsidRPr="007513A2">
        <w:rPr>
          <w:rFonts w:ascii="Calibri" w:hAnsi="Calibri" w:cs="Calibri"/>
        </w:rPr>
        <w:t>ocenę zgodności z warunkami udzielenia wsparcia,</w:t>
      </w:r>
    </w:p>
    <w:p w14:paraId="7CA007B6" w14:textId="41BEDAB1" w:rsidR="000F3BD1" w:rsidRPr="007513A2" w:rsidRDefault="00284442" w:rsidP="0028064A">
      <w:pPr>
        <w:pStyle w:val="Akapitzlist"/>
        <w:numPr>
          <w:ilvl w:val="0"/>
          <w:numId w:val="22"/>
        </w:numPr>
        <w:spacing w:after="0" w:line="240" w:lineRule="auto"/>
        <w:jc w:val="both"/>
        <w:rPr>
          <w:rFonts w:ascii="Calibri" w:hAnsi="Calibri" w:cs="Calibri"/>
        </w:rPr>
      </w:pPr>
      <w:r w:rsidRPr="007513A2">
        <w:rPr>
          <w:rFonts w:ascii="Calibri" w:hAnsi="Calibri" w:cs="Calibri"/>
        </w:rPr>
        <w:t>ocenę zgodności z lokalnymi kryteriami wyboru,</w:t>
      </w:r>
    </w:p>
    <w:p w14:paraId="5CB39937" w14:textId="47E50D9A" w:rsidR="00284442" w:rsidRPr="007513A2" w:rsidRDefault="00284442" w:rsidP="0028064A">
      <w:pPr>
        <w:pStyle w:val="Akapitzlist"/>
        <w:numPr>
          <w:ilvl w:val="0"/>
          <w:numId w:val="23"/>
        </w:numPr>
        <w:spacing w:after="0" w:line="240" w:lineRule="auto"/>
        <w:ind w:left="1145" w:hanging="425"/>
        <w:jc w:val="both"/>
        <w:rPr>
          <w:rFonts w:ascii="Calibri" w:hAnsi="Calibri" w:cs="Calibri"/>
        </w:rPr>
      </w:pPr>
      <w:r w:rsidRPr="007513A2">
        <w:rPr>
          <w:rFonts w:ascii="Calibri" w:hAnsi="Calibri" w:cs="Calibri"/>
          <w:b/>
          <w:bCs/>
        </w:rPr>
        <w:t>wyb</w:t>
      </w:r>
      <w:r w:rsidR="009E633B" w:rsidRPr="007513A2">
        <w:rPr>
          <w:rFonts w:ascii="Calibri" w:hAnsi="Calibri" w:cs="Calibri"/>
          <w:b/>
          <w:bCs/>
        </w:rPr>
        <w:t xml:space="preserve">ór </w:t>
      </w:r>
      <w:r w:rsidRPr="007513A2">
        <w:rPr>
          <w:rFonts w:ascii="Calibri" w:hAnsi="Calibri" w:cs="Calibri"/>
          <w:bCs/>
        </w:rPr>
        <w:t>projektu</w:t>
      </w:r>
      <w:r w:rsidRPr="007513A2">
        <w:rPr>
          <w:rFonts w:ascii="Calibri" w:hAnsi="Calibri" w:cs="Calibri"/>
          <w:b/>
          <w:bCs/>
        </w:rPr>
        <w:t xml:space="preserve"> i ustalenie kwoty wsparcia.</w:t>
      </w:r>
    </w:p>
    <w:p w14:paraId="7109C372" w14:textId="46A00F2B" w:rsidR="00284442" w:rsidRPr="007513A2" w:rsidRDefault="00284442" w:rsidP="0028064A">
      <w:pPr>
        <w:pStyle w:val="Akapitzlist"/>
        <w:numPr>
          <w:ilvl w:val="0"/>
          <w:numId w:val="33"/>
        </w:numPr>
        <w:spacing w:after="0" w:line="240" w:lineRule="auto"/>
        <w:jc w:val="both"/>
        <w:rPr>
          <w:rFonts w:ascii="Calibri" w:hAnsi="Calibri" w:cs="Calibri"/>
        </w:rPr>
      </w:pPr>
      <w:r w:rsidRPr="007513A2">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7513A2" w:rsidRDefault="00284442" w:rsidP="0028064A">
      <w:pPr>
        <w:pStyle w:val="Akapitzlist"/>
        <w:numPr>
          <w:ilvl w:val="0"/>
          <w:numId w:val="33"/>
        </w:numPr>
        <w:spacing w:after="0" w:line="240" w:lineRule="auto"/>
        <w:jc w:val="both"/>
        <w:rPr>
          <w:rFonts w:ascii="Calibri" w:hAnsi="Calibri" w:cs="Calibri"/>
        </w:rPr>
      </w:pPr>
      <w:r w:rsidRPr="007513A2">
        <w:rPr>
          <w:rFonts w:ascii="Calibri" w:hAnsi="Calibri" w:cs="Calibri"/>
        </w:rPr>
        <w:t xml:space="preserve">W </w:t>
      </w:r>
      <w:r w:rsidR="00BD62E9" w:rsidRPr="007513A2">
        <w:rPr>
          <w:rFonts w:ascii="Calibri" w:hAnsi="Calibri" w:cs="Calibri"/>
        </w:rPr>
        <w:t>terminie,</w:t>
      </w:r>
      <w:r w:rsidRPr="007513A2">
        <w:rPr>
          <w:rFonts w:ascii="Calibri" w:hAnsi="Calibri" w:cs="Calibri"/>
        </w:rPr>
        <w:t xml:space="preserve"> o którym mowa w pkt.</w:t>
      </w:r>
      <w:r w:rsidR="000F3BD1" w:rsidRPr="007513A2">
        <w:rPr>
          <w:rFonts w:ascii="Calibri" w:hAnsi="Calibri" w:cs="Calibri"/>
        </w:rPr>
        <w:t>3</w:t>
      </w:r>
      <w:r w:rsidRPr="007513A2">
        <w:rPr>
          <w:rFonts w:ascii="Calibri" w:hAnsi="Calibri" w:cs="Calibri"/>
        </w:rPr>
        <w:t xml:space="preserve">, LGD: </w:t>
      </w:r>
    </w:p>
    <w:p w14:paraId="5CC332BC" w14:textId="7F3454FF" w:rsidR="00284442" w:rsidRPr="007513A2" w:rsidRDefault="00284442" w:rsidP="0028064A">
      <w:pPr>
        <w:pStyle w:val="Akapitzlist"/>
        <w:numPr>
          <w:ilvl w:val="0"/>
          <w:numId w:val="23"/>
        </w:numPr>
        <w:spacing w:after="0" w:line="240" w:lineRule="auto"/>
        <w:ind w:left="1145" w:hanging="425"/>
        <w:jc w:val="both"/>
        <w:rPr>
          <w:rFonts w:ascii="Calibri" w:hAnsi="Calibri" w:cs="Calibri"/>
        </w:rPr>
      </w:pPr>
      <w:r w:rsidRPr="007513A2">
        <w:rPr>
          <w:rFonts w:ascii="Calibri" w:hAnsi="Calibri" w:cs="Calibri"/>
        </w:rPr>
        <w:t>przekazuje wnioskodawcy informację o wyniku oceny spełnienia warunków udzielenia wsparcia lub wyniku wyboru wniosk</w:t>
      </w:r>
      <w:r w:rsidR="000F3BD1" w:rsidRPr="007513A2">
        <w:rPr>
          <w:rFonts w:ascii="Calibri" w:hAnsi="Calibri" w:cs="Calibri"/>
        </w:rPr>
        <w:t>u</w:t>
      </w:r>
      <w:r w:rsidRPr="007513A2">
        <w:rPr>
          <w:rFonts w:ascii="Calibri" w:hAnsi="Calibri" w:cs="Calibri"/>
        </w:rPr>
        <w:t xml:space="preserve"> wraz z uzasadnieniem oceny i podaniem liczby punktów otrzymanych przez </w:t>
      </w:r>
      <w:r w:rsidR="000F3BD1" w:rsidRPr="007513A2">
        <w:rPr>
          <w:rFonts w:ascii="Calibri" w:hAnsi="Calibri" w:cs="Calibri"/>
        </w:rPr>
        <w:t xml:space="preserve">projekt </w:t>
      </w:r>
      <w:r w:rsidRPr="007513A2">
        <w:rPr>
          <w:rFonts w:ascii="Calibri" w:hAnsi="Calibri" w:cs="Calibri"/>
        </w:rPr>
        <w:t xml:space="preserve">oraz </w:t>
      </w:r>
      <w:r w:rsidR="000F3BD1" w:rsidRPr="007513A2">
        <w:rPr>
          <w:rFonts w:ascii="Calibri" w:hAnsi="Calibri" w:cs="Calibri"/>
        </w:rPr>
        <w:t>ustaloną p</w:t>
      </w:r>
      <w:r w:rsidRPr="007513A2">
        <w:rPr>
          <w:rFonts w:ascii="Calibri" w:hAnsi="Calibri" w:cs="Calibri"/>
        </w:rPr>
        <w:t>rzez LGD kwot</w:t>
      </w:r>
      <w:r w:rsidR="000F3BD1" w:rsidRPr="007513A2">
        <w:rPr>
          <w:rFonts w:ascii="Calibri" w:hAnsi="Calibri" w:cs="Calibri"/>
        </w:rPr>
        <w:t>ą</w:t>
      </w:r>
      <w:r w:rsidRPr="007513A2">
        <w:rPr>
          <w:rFonts w:ascii="Calibri" w:hAnsi="Calibri" w:cs="Calibri"/>
        </w:rPr>
        <w:t xml:space="preserve"> wsparcia na </w:t>
      </w:r>
      <w:r w:rsidR="000F3BD1" w:rsidRPr="007513A2">
        <w:rPr>
          <w:rFonts w:ascii="Calibri" w:hAnsi="Calibri" w:cs="Calibri"/>
        </w:rPr>
        <w:t xml:space="preserve">projekt, </w:t>
      </w:r>
      <w:r w:rsidRPr="007513A2">
        <w:rPr>
          <w:rFonts w:ascii="Calibri" w:hAnsi="Calibri" w:cs="Calibri"/>
        </w:rPr>
        <w:t xml:space="preserve">a w przypadku: </w:t>
      </w:r>
    </w:p>
    <w:p w14:paraId="477E48F0" w14:textId="385E6098" w:rsidR="00284442" w:rsidRPr="007513A2" w:rsidRDefault="00284442" w:rsidP="0028064A">
      <w:pPr>
        <w:pStyle w:val="Akapitzlist"/>
        <w:numPr>
          <w:ilvl w:val="0"/>
          <w:numId w:val="35"/>
        </w:numPr>
        <w:spacing w:after="0" w:line="240" w:lineRule="auto"/>
        <w:jc w:val="both"/>
        <w:rPr>
          <w:rFonts w:ascii="Calibri" w:hAnsi="Calibri" w:cs="Calibri"/>
        </w:rPr>
      </w:pPr>
      <w:r w:rsidRPr="007513A2">
        <w:rPr>
          <w:rFonts w:ascii="Calibri" w:hAnsi="Calibri" w:cs="Calibri"/>
        </w:rPr>
        <w:t xml:space="preserve">pozytywnego wyniku wyboru wniosku – zawierającą dodatkowo wskazanie, czy w dniu przekazania wniosków o wsparcie do </w:t>
      </w:r>
      <w:r w:rsidR="000E6BCB" w:rsidRPr="007513A2">
        <w:rPr>
          <w:rFonts w:ascii="Calibri" w:hAnsi="Calibri" w:cs="Calibri"/>
        </w:rPr>
        <w:t>IZ FEP 2021-2027</w:t>
      </w:r>
      <w:r w:rsidRPr="007513A2">
        <w:rPr>
          <w:rFonts w:ascii="Calibri" w:hAnsi="Calibri" w:cs="Calibri"/>
        </w:rPr>
        <w:t xml:space="preserve">, </w:t>
      </w:r>
      <w:r w:rsidR="000F3BD1" w:rsidRPr="007513A2">
        <w:rPr>
          <w:rFonts w:ascii="Calibri" w:hAnsi="Calibri" w:cs="Calibri"/>
        </w:rPr>
        <w:t xml:space="preserve">projekt </w:t>
      </w:r>
      <w:r w:rsidRPr="007513A2">
        <w:rPr>
          <w:rFonts w:ascii="Calibri" w:hAnsi="Calibri" w:cs="Calibri"/>
        </w:rPr>
        <w:t xml:space="preserve">mieści się w limicie środków </w:t>
      </w:r>
      <w:r w:rsidR="000F3BD1" w:rsidRPr="007513A2">
        <w:rPr>
          <w:rFonts w:ascii="Calibri" w:hAnsi="Calibri" w:cs="Calibri"/>
        </w:rPr>
        <w:t xml:space="preserve">w ramach naboru, </w:t>
      </w:r>
    </w:p>
    <w:p w14:paraId="52C0F594" w14:textId="0A5E4CA9" w:rsidR="00284442" w:rsidRPr="007513A2" w:rsidRDefault="00284442" w:rsidP="0028064A">
      <w:pPr>
        <w:pStyle w:val="Akapitzlist"/>
        <w:numPr>
          <w:ilvl w:val="0"/>
          <w:numId w:val="35"/>
        </w:numPr>
        <w:spacing w:after="0" w:line="240" w:lineRule="auto"/>
        <w:jc w:val="both"/>
        <w:rPr>
          <w:rFonts w:ascii="Calibri" w:hAnsi="Calibri" w:cs="Calibri"/>
        </w:rPr>
      </w:pPr>
      <w:r w:rsidRPr="007513A2">
        <w:rPr>
          <w:rFonts w:ascii="Calibri" w:hAnsi="Calibri" w:cs="Calibri"/>
        </w:rPr>
        <w:t xml:space="preserve">ustalenia przez LGD kwoty wsparcia niższej niż wnioskowana – zawierającą dodatkowo uzasadnienie tej wysokości, </w:t>
      </w:r>
    </w:p>
    <w:p w14:paraId="4F9A192A" w14:textId="4E3A1001" w:rsidR="00284442" w:rsidRPr="007513A2" w:rsidRDefault="00284442" w:rsidP="0028064A">
      <w:pPr>
        <w:pStyle w:val="Akapitzlist"/>
        <w:numPr>
          <w:ilvl w:val="0"/>
          <w:numId w:val="23"/>
        </w:numPr>
        <w:spacing w:after="0" w:line="240" w:lineRule="auto"/>
        <w:ind w:left="1145" w:hanging="425"/>
        <w:jc w:val="both"/>
        <w:rPr>
          <w:rFonts w:ascii="Calibri" w:hAnsi="Calibri" w:cs="Calibri"/>
        </w:rPr>
      </w:pPr>
      <w:r w:rsidRPr="007513A2">
        <w:rPr>
          <w:rFonts w:ascii="Calibri" w:hAnsi="Calibri" w:cs="Calibri"/>
        </w:rPr>
        <w:t xml:space="preserve">zamieszcza na swojej stronie internetowej listę </w:t>
      </w:r>
      <w:r w:rsidR="00092BEA" w:rsidRPr="007513A2">
        <w:rPr>
          <w:rFonts w:ascii="Calibri" w:hAnsi="Calibri" w:cs="Calibri"/>
        </w:rPr>
        <w:t xml:space="preserve">projektów </w:t>
      </w:r>
      <w:r w:rsidRPr="007513A2">
        <w:rPr>
          <w:rFonts w:ascii="Calibri" w:hAnsi="Calibri" w:cs="Calibri"/>
        </w:rPr>
        <w:t xml:space="preserve">spełniających warunki udzielenia wsparcia oraz listę </w:t>
      </w:r>
      <w:r w:rsidR="00092BEA" w:rsidRPr="007513A2">
        <w:rPr>
          <w:rFonts w:ascii="Calibri" w:hAnsi="Calibri" w:cs="Calibri"/>
        </w:rPr>
        <w:t xml:space="preserve">projektów, </w:t>
      </w:r>
      <w:r w:rsidRPr="007513A2">
        <w:rPr>
          <w:rFonts w:ascii="Calibri" w:hAnsi="Calibri" w:cs="Calibri"/>
        </w:rPr>
        <w:t>ze wskazaniem</w:t>
      </w:r>
      <w:r w:rsidR="00092BEA" w:rsidRPr="007513A2">
        <w:rPr>
          <w:rFonts w:ascii="Calibri" w:hAnsi="Calibri" w:cs="Calibri"/>
        </w:rPr>
        <w:t xml:space="preserve"> projektów mieszczących się w limicie środków w ramach naboru, </w:t>
      </w:r>
    </w:p>
    <w:p w14:paraId="65C43766" w14:textId="2935AD45" w:rsidR="00284442" w:rsidRPr="007513A2" w:rsidRDefault="00284442" w:rsidP="0028064A">
      <w:pPr>
        <w:pStyle w:val="Akapitzlist"/>
        <w:numPr>
          <w:ilvl w:val="0"/>
          <w:numId w:val="23"/>
        </w:numPr>
        <w:spacing w:after="0" w:line="240" w:lineRule="auto"/>
        <w:ind w:left="1145" w:hanging="425"/>
        <w:jc w:val="both"/>
        <w:rPr>
          <w:rFonts w:ascii="Calibri" w:hAnsi="Calibri" w:cs="Calibri"/>
        </w:rPr>
      </w:pPr>
      <w:r w:rsidRPr="007513A2">
        <w:rPr>
          <w:rFonts w:ascii="Calibri" w:hAnsi="Calibri" w:cs="Calibri"/>
        </w:rPr>
        <w:t xml:space="preserve">udostępnia </w:t>
      </w:r>
      <w:r w:rsidR="005A0BEF" w:rsidRPr="007513A2">
        <w:rPr>
          <w:rFonts w:ascii="Calibri" w:hAnsi="Calibri" w:cs="Calibri"/>
        </w:rPr>
        <w:t>IZ FEP 2021-2027</w:t>
      </w:r>
      <w:r w:rsidRPr="007513A2">
        <w:rPr>
          <w:rFonts w:ascii="Calibri" w:hAnsi="Calibri" w:cs="Calibri"/>
        </w:rPr>
        <w:t xml:space="preserve"> dokumenty potwierdzające dokonanie wyboru operacji. </w:t>
      </w:r>
    </w:p>
    <w:p w14:paraId="4042573A" w14:textId="2475C074" w:rsidR="00284442" w:rsidRPr="007513A2" w:rsidRDefault="007513A2" w:rsidP="006E5477">
      <w:pPr>
        <w:pStyle w:val="Akapitzlist"/>
        <w:numPr>
          <w:ilvl w:val="0"/>
          <w:numId w:val="33"/>
        </w:numPr>
        <w:jc w:val="both"/>
        <w:rPr>
          <w:rFonts w:ascii="Calibri" w:hAnsi="Calibri" w:cs="Calibri"/>
        </w:rPr>
      </w:pPr>
      <w:r w:rsidRPr="007513A2">
        <w:rPr>
          <w:rFonts w:ascii="Calibri" w:hAnsi="Calibri" w:cs="Calibri"/>
        </w:rPr>
        <w:t xml:space="preserve">Zasady oceny i wyboru wniosków przez LGD określa Rozdział 6 „Procedury oceny i wyboru operacji w ramach LSR 2022-2027 Stowarzyszenia Lokalna Grupa Działania Ziemi Człuchowskiej”, zatwierdzona przez Radę Stowarzyszenia Lokalna Grupa Działania Ziemi Człuchowskiej, publikowane wraz z ogłoszeniem naboru wniosków. </w:t>
      </w:r>
      <w:r w:rsidR="00F0115A" w:rsidRPr="007513A2">
        <w:rPr>
          <w:rFonts w:ascii="Calibri" w:hAnsi="Calibri" w:cs="Calibri"/>
        </w:rPr>
        <w:t xml:space="preserve"> </w:t>
      </w:r>
    </w:p>
    <w:p w14:paraId="2ADF1CA5" w14:textId="4C5ABC55" w:rsidR="005A0BEF" w:rsidRDefault="00887007" w:rsidP="0028064A">
      <w:pPr>
        <w:pStyle w:val="Nagwek2"/>
        <w:jc w:val="both"/>
      </w:pPr>
      <w:bookmarkStart w:id="27" w:name="_Toc204673027"/>
      <w:r>
        <w:t>C</w:t>
      </w:r>
      <w:r w:rsidR="00284442" w:rsidRPr="009C1DD5">
        <w:t xml:space="preserve">. </w:t>
      </w:r>
      <w:r w:rsidR="00284442">
        <w:t xml:space="preserve">Etapy postępowania z wnioskiem przez </w:t>
      </w:r>
      <w:r w:rsidR="005A0BEF">
        <w:t>IZ FEP 2021-2027</w:t>
      </w:r>
      <w:bookmarkEnd w:id="27"/>
    </w:p>
    <w:p w14:paraId="656116EE" w14:textId="77777777" w:rsidR="00FC4C8D" w:rsidRDefault="00284442" w:rsidP="0028064A">
      <w:pPr>
        <w:pStyle w:val="Akapitzlist"/>
        <w:numPr>
          <w:ilvl w:val="0"/>
          <w:numId w:val="73"/>
        </w:numPr>
        <w:jc w:val="both"/>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rsidP="0028064A">
      <w:pPr>
        <w:pStyle w:val="Akapitzlist"/>
        <w:numPr>
          <w:ilvl w:val="0"/>
          <w:numId w:val="73"/>
        </w:numPr>
        <w:jc w:val="both"/>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rsidP="0028064A">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28064A">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rsidP="0028064A">
      <w:pPr>
        <w:pStyle w:val="Akapitzlist"/>
        <w:numPr>
          <w:ilvl w:val="0"/>
          <w:numId w:val="73"/>
        </w:numPr>
        <w:spacing w:after="0" w:line="240" w:lineRule="auto"/>
        <w:jc w:val="both"/>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rsidP="0028064A">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064A">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rsidP="0028064A">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rsidP="0028064A">
      <w:pPr>
        <w:pStyle w:val="Akapitzlist"/>
        <w:numPr>
          <w:ilvl w:val="0"/>
          <w:numId w:val="73"/>
        </w:numPr>
        <w:spacing w:after="0" w:line="240" w:lineRule="auto"/>
        <w:jc w:val="both"/>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rsidP="0028064A">
      <w:pPr>
        <w:pStyle w:val="Akapitzlist"/>
        <w:numPr>
          <w:ilvl w:val="0"/>
          <w:numId w:val="73"/>
        </w:numPr>
        <w:spacing w:after="0" w:line="240" w:lineRule="auto"/>
        <w:jc w:val="both"/>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rsidP="0028064A">
      <w:pPr>
        <w:pStyle w:val="Akapitzlist"/>
        <w:numPr>
          <w:ilvl w:val="0"/>
          <w:numId w:val="73"/>
        </w:numPr>
        <w:spacing w:after="0" w:line="240" w:lineRule="auto"/>
        <w:jc w:val="both"/>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rsidP="0028064A">
      <w:pPr>
        <w:pStyle w:val="Akapitzlist"/>
        <w:numPr>
          <w:ilvl w:val="0"/>
          <w:numId w:val="73"/>
        </w:numPr>
        <w:spacing w:after="0" w:line="240" w:lineRule="auto"/>
        <w:jc w:val="both"/>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rsidP="0028064A">
      <w:pPr>
        <w:pStyle w:val="Akapitzlist"/>
        <w:numPr>
          <w:ilvl w:val="0"/>
          <w:numId w:val="73"/>
        </w:numPr>
        <w:spacing w:after="0" w:line="240" w:lineRule="auto"/>
        <w:jc w:val="both"/>
        <w:rPr>
          <w:rFonts w:ascii="Calibri" w:hAnsi="Calibri" w:cs="Calibri"/>
        </w:rPr>
      </w:pPr>
      <w:r w:rsidRPr="00FC4C8D">
        <w:rPr>
          <w:rFonts w:ascii="Calibri" w:hAnsi="Calibri" w:cs="Calibri"/>
        </w:rPr>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rsidP="0028064A">
      <w:pPr>
        <w:pStyle w:val="Akapitzlist"/>
        <w:numPr>
          <w:ilvl w:val="0"/>
          <w:numId w:val="73"/>
        </w:numPr>
        <w:spacing w:after="0" w:line="240" w:lineRule="auto"/>
        <w:jc w:val="both"/>
        <w:rPr>
          <w:rFonts w:ascii="Calibri" w:hAnsi="Calibri" w:cs="Calibri"/>
        </w:rPr>
      </w:pPr>
      <w:r w:rsidRPr="00FC4C8D">
        <w:rPr>
          <w:rFonts w:ascii="Calibri" w:hAnsi="Calibri" w:cs="Calibri"/>
        </w:rPr>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rsidP="0028064A">
      <w:pPr>
        <w:pStyle w:val="Akapitzlist"/>
        <w:numPr>
          <w:ilvl w:val="0"/>
          <w:numId w:val="73"/>
        </w:numPr>
        <w:spacing w:after="0" w:line="240" w:lineRule="auto"/>
        <w:jc w:val="both"/>
        <w:rPr>
          <w:rStyle w:val="Hipercze"/>
          <w:rFonts w:ascii="Calibri" w:hAnsi="Calibri" w:cs="Calibri"/>
          <w:color w:val="auto"/>
          <w:u w:val="none"/>
        </w:rPr>
      </w:pPr>
      <w:r w:rsidRPr="00FC4C8D">
        <w:rPr>
          <w:rFonts w:ascii="Calibri" w:hAnsi="Calibri" w:cs="Calibri"/>
        </w:rPr>
        <w:lastRenderedPageBreak/>
        <w:t xml:space="preserve">Informacja o wyniku weryfikacji wniosków o dofinansowanie projektów w ramach naboru publikowana jest na stronie internetowej DPROW </w:t>
      </w:r>
      <w:hyperlink r:id="rId14"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5"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6"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28064A">
      <w:pPr>
        <w:pStyle w:val="Nagwek2"/>
        <w:jc w:val="both"/>
      </w:pPr>
      <w:bookmarkStart w:id="28" w:name="_Toc204673028"/>
      <w:r>
        <w:t>D</w:t>
      </w:r>
      <w:r w:rsidRPr="009C1DD5">
        <w:t xml:space="preserve">. </w:t>
      </w:r>
      <w:r>
        <w:t>Warunki udzielenia wsparcia na wdrażanie LSR</w:t>
      </w:r>
      <w:bookmarkEnd w:id="28"/>
      <w:r>
        <w:t xml:space="preserve"> </w:t>
      </w:r>
    </w:p>
    <w:p w14:paraId="6B668A71" w14:textId="3EB6BEE1" w:rsidR="00F755E9" w:rsidRDefault="00F755E9" w:rsidP="0028064A">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28064A">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28064A">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28064A">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28064A">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28064A">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rsidP="0028064A">
      <w:pPr>
        <w:pStyle w:val="Akapitzlist"/>
        <w:numPr>
          <w:ilvl w:val="0"/>
          <w:numId w:val="41"/>
        </w:numPr>
        <w:jc w:val="both"/>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rsidP="0028064A">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28064A">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28064A">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28064A">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28064A">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28064A">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28064A">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28064A">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28064A">
      <w:pPr>
        <w:pStyle w:val="Nagwek2"/>
        <w:jc w:val="both"/>
        <w:rPr>
          <w:rFonts w:cs="Calibri"/>
          <w:szCs w:val="26"/>
        </w:rPr>
      </w:pPr>
      <w:bookmarkStart w:id="29" w:name="_Toc204673029"/>
      <w:r w:rsidRPr="00FC4C8D">
        <w:rPr>
          <w:szCs w:val="26"/>
        </w:rPr>
        <w:t xml:space="preserve">E. </w:t>
      </w:r>
      <w:r w:rsidRPr="00FC4C8D">
        <w:rPr>
          <w:rFonts w:cs="Calibri"/>
          <w:szCs w:val="26"/>
        </w:rPr>
        <w:t>Kryteria wyboru operacji</w:t>
      </w:r>
      <w:bookmarkEnd w:id="29"/>
      <w:r w:rsidRPr="00FC4C8D">
        <w:rPr>
          <w:rFonts w:cs="Calibri"/>
          <w:szCs w:val="26"/>
        </w:rPr>
        <w:t xml:space="preserve"> </w:t>
      </w:r>
    </w:p>
    <w:p w14:paraId="5ACBCCE3" w14:textId="77777777" w:rsidR="007F473C" w:rsidRPr="00FC4C8D" w:rsidRDefault="007F473C" w:rsidP="006E5477">
      <w:pPr>
        <w:pStyle w:val="Akapitzlist"/>
        <w:numPr>
          <w:ilvl w:val="0"/>
          <w:numId w:val="39"/>
        </w:numPr>
        <w:spacing w:after="120"/>
        <w:jc w:val="both"/>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57801222" w14:textId="23328889" w:rsidR="007F473C" w:rsidRPr="00FC4C8D" w:rsidRDefault="007F473C" w:rsidP="006E5477">
      <w:pPr>
        <w:pStyle w:val="Akapitzlist"/>
        <w:numPr>
          <w:ilvl w:val="0"/>
          <w:numId w:val="39"/>
        </w:numPr>
        <w:spacing w:after="120"/>
        <w:jc w:val="both"/>
        <w:rPr>
          <w:rFonts w:ascii="Calibri" w:hAnsi="Calibri" w:cs="Calibri"/>
          <w:bCs/>
        </w:rPr>
      </w:pPr>
      <w:r w:rsidRPr="00FC4C8D">
        <w:rPr>
          <w:rFonts w:ascii="Calibri" w:hAnsi="Calibri" w:cs="Calibri"/>
        </w:rPr>
        <w:t xml:space="preserve">Lokalne kryteria wyboru dla </w:t>
      </w:r>
      <w:r w:rsidRPr="00A06694">
        <w:rPr>
          <w:rFonts w:ascii="Calibri" w:hAnsi="Calibri" w:cs="Calibri"/>
        </w:rPr>
        <w:t>Przedsięwzięci</w:t>
      </w:r>
      <w:r>
        <w:rPr>
          <w:rFonts w:ascii="Calibri" w:hAnsi="Calibri" w:cs="Calibri"/>
        </w:rPr>
        <w:t>a</w:t>
      </w:r>
      <w:r w:rsidRPr="00A06694">
        <w:rPr>
          <w:rFonts w:ascii="Calibri" w:hAnsi="Calibri" w:cs="Calibri"/>
        </w:rPr>
        <w:t xml:space="preserve"> 2.2.: Rozwój infrastruktury społecznej służącej dzieciom i młodzieży z rodzin wieloproblemowych oraz seniorom i osobom niepełnosprawnym</w:t>
      </w:r>
      <w:r w:rsidRPr="00FC4C8D">
        <w:rPr>
          <w:rFonts w:ascii="Calibri" w:hAnsi="Calibri" w:cs="Calibri"/>
        </w:rPr>
        <w:t xml:space="preserve"> w ramach Lokalnej Strategii Rozwoju 2022-2027 zostały zatwierdzone przez </w:t>
      </w:r>
      <w:r w:rsidR="00076212">
        <w:rPr>
          <w:rFonts w:ascii="Calibri" w:hAnsi="Calibri" w:cs="Calibri"/>
        </w:rPr>
        <w:t xml:space="preserve">Radę Lokalnej Grupy Działania Ziemi Człuchowskiej </w:t>
      </w:r>
      <w:r w:rsidRPr="00FC4C8D">
        <w:rPr>
          <w:rFonts w:ascii="Calibri" w:hAnsi="Calibri" w:cs="Calibri"/>
        </w:rPr>
        <w:t xml:space="preserve">uchwałą nr </w:t>
      </w:r>
      <w:r w:rsidR="00076212" w:rsidRPr="00076212">
        <w:rPr>
          <w:rFonts w:ascii="Calibri" w:hAnsi="Calibri" w:cs="Calibri"/>
        </w:rPr>
        <w:t>5/RIII/2026</w:t>
      </w:r>
      <w:r w:rsidR="00076212">
        <w:t xml:space="preserve"> </w:t>
      </w:r>
      <w:r w:rsidRPr="00FC4C8D">
        <w:rPr>
          <w:rFonts w:ascii="Calibri" w:hAnsi="Calibri" w:cs="Calibri"/>
        </w:rPr>
        <w:t xml:space="preserve">z </w:t>
      </w:r>
      <w:r w:rsidRPr="00076212">
        <w:rPr>
          <w:rFonts w:ascii="Calibri" w:hAnsi="Calibri" w:cs="Calibri"/>
        </w:rPr>
        <w:t xml:space="preserve">dnia </w:t>
      </w:r>
      <w:r w:rsidR="00076212" w:rsidRPr="00076212">
        <w:rPr>
          <w:rFonts w:ascii="Calibri" w:hAnsi="Calibri" w:cs="Calibri"/>
        </w:rPr>
        <w:t>10</w:t>
      </w:r>
      <w:r w:rsidR="00076212">
        <w:rPr>
          <w:rFonts w:ascii="Calibri" w:hAnsi="Calibri" w:cs="Calibri"/>
        </w:rPr>
        <w:t xml:space="preserve"> marca 2026 </w:t>
      </w:r>
      <w:r w:rsidRPr="00FC4C8D">
        <w:rPr>
          <w:rFonts w:ascii="Calibri" w:hAnsi="Calibri" w:cs="Calibri"/>
        </w:rPr>
        <w:t xml:space="preserve">r. i stanowią </w:t>
      </w:r>
      <w:r w:rsidRPr="00FC4C8D">
        <w:rPr>
          <w:rFonts w:ascii="Calibri" w:hAnsi="Calibri" w:cs="Calibri"/>
          <w:u w:val="single"/>
        </w:rPr>
        <w:t>Załącznik Nr 2</w:t>
      </w:r>
      <w:r w:rsidRPr="00FC4C8D">
        <w:rPr>
          <w:rFonts w:ascii="Calibri" w:hAnsi="Calibri" w:cs="Calibri"/>
        </w:rPr>
        <w:t xml:space="preserve"> do niniejszego Regulaminu. </w:t>
      </w:r>
    </w:p>
    <w:p w14:paraId="674481E2" w14:textId="05451DAE" w:rsidR="007F473C" w:rsidRPr="00584C90" w:rsidRDefault="007F473C" w:rsidP="006E5477">
      <w:pPr>
        <w:pStyle w:val="Akapitzlist"/>
        <w:numPr>
          <w:ilvl w:val="0"/>
          <w:numId w:val="39"/>
        </w:numPr>
        <w:spacing w:after="120"/>
        <w:jc w:val="both"/>
        <w:rPr>
          <w:rFonts w:ascii="Calibri" w:hAnsi="Calibri" w:cs="Calibri"/>
          <w:bCs/>
        </w:rPr>
      </w:pPr>
      <w:r w:rsidRPr="00584C90">
        <w:rPr>
          <w:rFonts w:ascii="Calibri" w:hAnsi="Calibri" w:cs="Calibri"/>
        </w:rPr>
        <w:t xml:space="preserve">Określa się minimum punktowe dla naboru w wysokości </w:t>
      </w:r>
      <w:proofErr w:type="gramStart"/>
      <w:r w:rsidR="00DD21E6">
        <w:rPr>
          <w:rFonts w:ascii="Calibri" w:hAnsi="Calibri" w:cs="Calibri"/>
        </w:rPr>
        <w:t xml:space="preserve">9 </w:t>
      </w:r>
      <w:r w:rsidRPr="00584C90">
        <w:rPr>
          <w:rFonts w:ascii="Calibri" w:hAnsi="Calibri" w:cs="Calibri"/>
        </w:rPr>
        <w:t xml:space="preserve"> punktów</w:t>
      </w:r>
      <w:proofErr w:type="gramEnd"/>
      <w:r w:rsidRPr="00584C90">
        <w:rPr>
          <w:rFonts w:ascii="Calibri" w:hAnsi="Calibri" w:cs="Calibri"/>
        </w:rPr>
        <w:t xml:space="preserve">. </w:t>
      </w:r>
    </w:p>
    <w:p w14:paraId="4A37ABA5" w14:textId="77777777" w:rsidR="007F473C" w:rsidRPr="00584C90" w:rsidRDefault="007F473C" w:rsidP="006E5477">
      <w:pPr>
        <w:pStyle w:val="Akapitzlist"/>
        <w:numPr>
          <w:ilvl w:val="0"/>
          <w:numId w:val="39"/>
        </w:numPr>
        <w:spacing w:after="120"/>
        <w:jc w:val="both"/>
        <w:rPr>
          <w:rFonts w:ascii="Calibri" w:hAnsi="Calibri" w:cs="Calibri"/>
          <w:bCs/>
        </w:rPr>
      </w:pPr>
      <w:r w:rsidRPr="00584C90">
        <w:rPr>
          <w:rFonts w:ascii="Calibri" w:hAnsi="Calibri" w:cs="Calibri"/>
        </w:rPr>
        <w:t>O kolejności na liście operacji wybranych decyduje:</w:t>
      </w:r>
    </w:p>
    <w:p w14:paraId="6FFF0BF1" w14:textId="162C4576" w:rsidR="002156DF" w:rsidRDefault="007F473C" w:rsidP="002156DF">
      <w:pPr>
        <w:jc w:val="both"/>
        <w:rPr>
          <w:rFonts w:ascii="Calibri" w:hAnsi="Calibri" w:cs="Calibri"/>
        </w:rPr>
      </w:pPr>
      <w:r w:rsidRPr="0088657B">
        <w:rPr>
          <w:rFonts w:ascii="Calibri" w:hAnsi="Calibri" w:cs="Calibri"/>
        </w:rPr>
        <w:t xml:space="preserve">łączna suma punktów w kryteriach wyboru operacji, a w przypadku takiej samej łącznej liczby punktów stosuje się kryteria rozstrzygające </w:t>
      </w:r>
      <w:r w:rsidRPr="00CF7AA0">
        <w:rPr>
          <w:rFonts w:ascii="Calibri" w:hAnsi="Calibri" w:cs="Calibri"/>
          <w:b/>
          <w:bCs/>
        </w:rPr>
        <w:t>nr</w:t>
      </w:r>
      <w:r>
        <w:rPr>
          <w:rFonts w:ascii="Calibri" w:hAnsi="Calibri" w:cs="Calibri"/>
          <w:b/>
          <w:bCs/>
        </w:rPr>
        <w:t>:</w:t>
      </w:r>
      <w:r w:rsidRPr="00CF7AA0">
        <w:rPr>
          <w:rFonts w:ascii="Calibri" w:hAnsi="Calibri" w:cs="Calibri"/>
          <w:b/>
          <w:bCs/>
        </w:rPr>
        <w:t xml:space="preserve"> 3. </w:t>
      </w:r>
      <w:r w:rsidR="00BD076F" w:rsidRPr="004B2AC1">
        <w:rPr>
          <w:rFonts w:ascii="Calibri" w:hAnsi="Calibri" w:cs="Calibri"/>
          <w:b/>
          <w:bCs/>
        </w:rPr>
        <w:t>Partnerstwo i współpraca</w:t>
      </w:r>
      <w:r w:rsidRPr="00521962">
        <w:rPr>
          <w:rFonts w:ascii="Calibri" w:hAnsi="Calibri" w:cs="Calibri"/>
          <w:b/>
          <w:bCs/>
        </w:rPr>
        <w:t xml:space="preserve">, </w:t>
      </w:r>
      <w:r w:rsidR="00ED4C6D">
        <w:rPr>
          <w:rFonts w:ascii="Calibri" w:hAnsi="Calibri" w:cs="Calibri"/>
          <w:b/>
          <w:bCs/>
        </w:rPr>
        <w:t>5</w:t>
      </w:r>
      <w:r w:rsidRPr="00521962">
        <w:rPr>
          <w:rFonts w:ascii="Calibri" w:hAnsi="Calibri" w:cs="Calibri"/>
          <w:b/>
          <w:bCs/>
        </w:rPr>
        <w:t>.</w:t>
      </w:r>
      <w:r w:rsidR="0028064A">
        <w:rPr>
          <w:rFonts w:ascii="Calibri" w:hAnsi="Calibri" w:cs="Calibri"/>
          <w:b/>
          <w:bCs/>
        </w:rPr>
        <w:t xml:space="preserve"> </w:t>
      </w:r>
      <w:r w:rsidR="00C36F05" w:rsidRPr="00A30D02">
        <w:rPr>
          <w:rFonts w:ascii="Calibri" w:hAnsi="Calibri" w:cs="Calibri"/>
          <w:b/>
          <w:bCs/>
          <w:kern w:val="0"/>
        </w:rPr>
        <w:t>Ponadstandardowe usprawnienia dla osób ze specjalnymi potrzebami</w:t>
      </w:r>
      <w:r>
        <w:rPr>
          <w:rFonts w:ascii="Calibri" w:hAnsi="Calibri" w:cs="Calibri"/>
        </w:rPr>
        <w:t xml:space="preserve">, </w:t>
      </w:r>
      <w:r w:rsidR="00C36586">
        <w:rPr>
          <w:rFonts w:ascii="Calibri" w:hAnsi="Calibri" w:cs="Calibri"/>
          <w:b/>
          <w:bCs/>
        </w:rPr>
        <w:t>8</w:t>
      </w:r>
      <w:r w:rsidRPr="00241E5F">
        <w:rPr>
          <w:rFonts w:ascii="Calibri" w:hAnsi="Calibri" w:cs="Calibri"/>
          <w:b/>
          <w:bCs/>
        </w:rPr>
        <w:t>.</w:t>
      </w:r>
      <w:r>
        <w:rPr>
          <w:rFonts w:ascii="Calibri" w:hAnsi="Calibri" w:cs="Calibri"/>
        </w:rPr>
        <w:t xml:space="preserve"> </w:t>
      </w:r>
      <w:r w:rsidR="007307E1">
        <w:rPr>
          <w:rFonts w:ascii="Calibri" w:hAnsi="Calibri" w:cs="Calibri"/>
          <w:b/>
          <w:bCs/>
          <w:kern w:val="0"/>
        </w:rPr>
        <w:t xml:space="preserve">Grupa docelowa projektu </w:t>
      </w:r>
      <w:r w:rsidR="002156DF">
        <w:rPr>
          <w:rFonts w:ascii="Calibri" w:hAnsi="Calibri" w:cs="Calibri"/>
        </w:rPr>
        <w:t xml:space="preserve">W przypadku uzyskania takiej samej liczby punktów przez kilku wnioskodawców, w pierwszej kolejności porównujemy liczbę punktów w pierwszym kryterium rozstrzygającym (nr 3). Wnioskodawca z większą liczbą punktów zajmuje wyższe miejsce. </w:t>
      </w:r>
    </w:p>
    <w:p w14:paraId="35F5C68E" w14:textId="121F4631" w:rsidR="002156DF" w:rsidRDefault="002156DF" w:rsidP="002156DF">
      <w:pPr>
        <w:jc w:val="both"/>
        <w:rPr>
          <w:rFonts w:ascii="Calibri" w:hAnsi="Calibri" w:cs="Calibri"/>
        </w:rPr>
      </w:pPr>
      <w:r w:rsidRPr="00887FB4">
        <w:rPr>
          <w:rFonts w:ascii="Calibri" w:hAnsi="Calibri" w:cs="Calibri"/>
        </w:rPr>
        <w:t>Jeżeli p</w:t>
      </w:r>
      <w:r>
        <w:rPr>
          <w:rFonts w:ascii="Calibri" w:hAnsi="Calibri" w:cs="Calibri"/>
        </w:rPr>
        <w:t xml:space="preserve">unkty w pierwszym kryterium są równe, przechodzimy do drugiego kryterium rozstrzygającego (nr 5) </w:t>
      </w:r>
      <w:r>
        <w:rPr>
          <w:rFonts w:ascii="Calibri" w:hAnsi="Calibri" w:cs="Calibri"/>
        </w:rPr>
        <w:br/>
        <w:t xml:space="preserve">i porównujemy liczbę punktów. Wnioskodawca z większą liczbą punktów zajmuje wyższe miejsce. </w:t>
      </w:r>
    </w:p>
    <w:p w14:paraId="57312B10" w14:textId="0B042FA7" w:rsidR="002156DF" w:rsidRDefault="002156DF" w:rsidP="002156DF">
      <w:pPr>
        <w:jc w:val="both"/>
        <w:rPr>
          <w:rFonts w:ascii="Calibri" w:hAnsi="Calibri" w:cs="Calibri"/>
        </w:rPr>
      </w:pPr>
      <w:r>
        <w:rPr>
          <w:rFonts w:ascii="Calibri" w:hAnsi="Calibri" w:cs="Calibri"/>
        </w:rPr>
        <w:t>Jeżeli punkty w drugim kryterium również są równe, porównujemy liczbę punktów w trzecim kryterium rozstrzygającym (nr 8). Wnioskodawca z większą liczbą punktów zajmuje wyższe miejsce.</w:t>
      </w:r>
      <w:r w:rsidR="004A2ADD">
        <w:rPr>
          <w:rFonts w:ascii="Calibri" w:hAnsi="Calibri" w:cs="Calibri"/>
        </w:rPr>
        <w:t xml:space="preserve"> </w:t>
      </w:r>
    </w:p>
    <w:p w14:paraId="22836BDA" w14:textId="120A0568" w:rsidR="00E2507E" w:rsidRPr="00FC4C8D" w:rsidRDefault="002156DF" w:rsidP="009C572F">
      <w:pPr>
        <w:pStyle w:val="Akapitzlist"/>
        <w:numPr>
          <w:ilvl w:val="0"/>
          <w:numId w:val="39"/>
        </w:numPr>
        <w:spacing w:after="120"/>
        <w:jc w:val="both"/>
        <w:rPr>
          <w:rFonts w:ascii="Calibri" w:hAnsi="Calibri" w:cs="Calibri"/>
        </w:rPr>
      </w:pPr>
      <w:r>
        <w:rPr>
          <w:rFonts w:ascii="Calibri" w:hAnsi="Calibri" w:cs="Calibri"/>
        </w:rPr>
        <w:t>Jeżeli mimo to, punkty nadal są równe, decyduje data i godzina złożenia wniosku w systemie – pierwszeństwo ma wniosek złożony wcześniej.</w:t>
      </w:r>
      <w:r w:rsidR="00AC0A05">
        <w:rPr>
          <w:rFonts w:ascii="Calibri" w:hAnsi="Calibri" w:cs="Calibri"/>
        </w:rPr>
        <w:t xml:space="preserve"> </w:t>
      </w:r>
      <w:r w:rsidR="00E2507E" w:rsidRPr="00FC4C8D">
        <w:rPr>
          <w:rFonts w:ascii="Calibri" w:hAnsi="Calibri" w:cs="Calibri"/>
        </w:rPr>
        <w:t>Wykaz załączników niezbędnych do uzyskania punktów za określone lokalne kryteria wyboru (premiujące)</w:t>
      </w:r>
      <w:r w:rsidR="00CA2850" w:rsidRPr="00FC4C8D">
        <w:rPr>
          <w:rFonts w:ascii="Calibri" w:hAnsi="Calibri" w:cs="Calibri"/>
        </w:rPr>
        <w:t xml:space="preserve"> na etapie oceny LGD</w:t>
      </w:r>
      <w:r w:rsidR="00E2507E" w:rsidRPr="00FC4C8D">
        <w:rPr>
          <w:rFonts w:ascii="Calibri" w:hAnsi="Calibri" w:cs="Calibri"/>
        </w:rPr>
        <w:t xml:space="preserve"> zawiera </w:t>
      </w:r>
      <w:r w:rsidR="00E2507E" w:rsidRPr="009E2E2E">
        <w:rPr>
          <w:rFonts w:ascii="Calibri" w:hAnsi="Calibri" w:cs="Calibri"/>
        </w:rPr>
        <w:t>Załącznika nr 2a do</w:t>
      </w:r>
      <w:r w:rsidR="00E2507E" w:rsidRPr="00FC4C8D">
        <w:rPr>
          <w:rFonts w:ascii="Calibri" w:hAnsi="Calibri" w:cs="Calibri"/>
        </w:rPr>
        <w:t xml:space="preserve"> niniejszego Regulaminu.   </w:t>
      </w:r>
    </w:p>
    <w:p w14:paraId="2FAA0B65" w14:textId="680C2F2E" w:rsidR="00E2507E" w:rsidRPr="00E2507E" w:rsidRDefault="00E2507E" w:rsidP="009C572F">
      <w:pPr>
        <w:spacing w:after="120"/>
        <w:jc w:val="both"/>
        <w:rPr>
          <w:rFonts w:ascii="Calibri" w:hAnsi="Calibri" w:cs="Calibri"/>
          <w:highlight w:val="yellow"/>
        </w:rPr>
      </w:pPr>
    </w:p>
    <w:p w14:paraId="72E356AE" w14:textId="0234F40D" w:rsidR="00F755E9" w:rsidRPr="00E2507E" w:rsidRDefault="00945E73" w:rsidP="009C572F">
      <w:pPr>
        <w:pStyle w:val="Nagwek2"/>
        <w:spacing w:before="120" w:after="120" w:line="240" w:lineRule="auto"/>
        <w:jc w:val="both"/>
        <w:rPr>
          <w:rFonts w:cs="Calibri"/>
          <w:bCs/>
          <w:szCs w:val="26"/>
        </w:rPr>
      </w:pPr>
      <w:bookmarkStart w:id="30" w:name="_Toc204673030"/>
      <w:r w:rsidRPr="00E2507E">
        <w:rPr>
          <w:rFonts w:cs="Calibri"/>
          <w:bCs/>
          <w:szCs w:val="26"/>
        </w:rPr>
        <w:lastRenderedPageBreak/>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30"/>
    </w:p>
    <w:p w14:paraId="754D3254" w14:textId="4F68D262" w:rsidR="00D369F7" w:rsidRDefault="00A96482" w:rsidP="009C572F">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9C572F">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proofErr w:type="gramStart"/>
      <w:r>
        <w:rPr>
          <w:rFonts w:ascii="Calibri" w:hAnsi="Calibri" w:cs="Calibri"/>
        </w:rPr>
        <w:t>etapu</w:t>
      </w:r>
      <w:proofErr w:type="gramEnd"/>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rsidP="009C572F">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AF0D5E" w:rsidRDefault="005A0BEF" w:rsidP="009C572F">
      <w:pPr>
        <w:pStyle w:val="Akapitzlist"/>
        <w:numPr>
          <w:ilvl w:val="0"/>
          <w:numId w:val="40"/>
        </w:numPr>
        <w:spacing w:after="0"/>
        <w:jc w:val="both"/>
        <w:rPr>
          <w:rFonts w:ascii="Calibri" w:hAnsi="Calibri" w:cs="Calibri"/>
        </w:rPr>
      </w:pPr>
      <w:r>
        <w:t>IZ FEP 2021-</w:t>
      </w:r>
      <w:r w:rsidR="00BD62E9">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9C572F">
      <w:pPr>
        <w:pStyle w:val="Akapitzlist"/>
        <w:spacing w:after="0"/>
        <w:ind w:left="502"/>
        <w:jc w:val="both"/>
        <w:rPr>
          <w:rFonts w:ascii="Calibri" w:hAnsi="Calibri" w:cs="Calibri"/>
        </w:rPr>
      </w:pPr>
    </w:p>
    <w:p w14:paraId="21F5F077" w14:textId="1AFA61C9" w:rsidR="00945E73" w:rsidRPr="00A87BAF" w:rsidRDefault="00945E73" w:rsidP="009C572F">
      <w:pPr>
        <w:spacing w:after="0"/>
        <w:jc w:val="both"/>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9C572F">
      <w:pPr>
        <w:spacing w:after="0"/>
        <w:jc w:val="both"/>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8240" behindDoc="0" locked="0" layoutInCell="1" allowOverlap="1" wp14:anchorId="00AEE4FA" wp14:editId="0442C6C8">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descr="Wyróżniona informacja zawierająca ważne warunki dotyczące składania dokumentów i re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Wyróżniona informacja zawierająca ważne warunki dotyczące składania dokumentów i realizacji projektu." style="position:absolute;left:0;text-align:left;margin-left:456.55pt;margin-top:19.6pt;width:507.75pt;height:198.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9C572F">
      <w:pPr>
        <w:pStyle w:val="Nagwek1"/>
        <w:jc w:val="both"/>
      </w:pPr>
      <w:bookmarkStart w:id="31" w:name="_Toc204673031"/>
      <w:r w:rsidRPr="00A41D7F">
        <w:t>VI. WARUNKI PRZYGOTOWANIA I REALIZACJI PROJEKTÓW</w:t>
      </w:r>
      <w:bookmarkEnd w:id="31"/>
      <w:r w:rsidRPr="00A41D7F">
        <w:t xml:space="preserve"> </w:t>
      </w:r>
    </w:p>
    <w:p w14:paraId="0109940B" w14:textId="3FC06AE0" w:rsidR="00565F8E" w:rsidRPr="00565F8E" w:rsidRDefault="00565F8E" w:rsidP="009C572F">
      <w:pPr>
        <w:pStyle w:val="Nagwek2"/>
        <w:jc w:val="both"/>
      </w:pPr>
      <w:bookmarkStart w:id="32" w:name="_Toc204673032"/>
      <w:r>
        <w:t>A</w:t>
      </w:r>
      <w:r w:rsidRPr="00565F8E">
        <w:t xml:space="preserve">. </w:t>
      </w:r>
      <w:r>
        <w:t>Informacje ogólne</w:t>
      </w:r>
      <w:bookmarkEnd w:id="32"/>
    </w:p>
    <w:p w14:paraId="32AC9E6D" w14:textId="4E8ADCC8" w:rsidR="00CD6A95" w:rsidRPr="00CD111A" w:rsidRDefault="00CD6A95" w:rsidP="006E5477">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rsidP="006E5477">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rsidP="006E5477">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9C572F">
      <w:pPr>
        <w:pStyle w:val="Nagwek2"/>
        <w:jc w:val="both"/>
      </w:pPr>
      <w:bookmarkStart w:id="33" w:name="_Toc204673033"/>
      <w:r>
        <w:t>B. Wskaźniki pro</w:t>
      </w:r>
      <w:r w:rsidR="00296305">
        <w:t>duktu i rezultatu</w:t>
      </w:r>
      <w:bookmarkEnd w:id="33"/>
    </w:p>
    <w:p w14:paraId="5B581B66" w14:textId="24F8FF36" w:rsidR="00296305" w:rsidRPr="00450FE1" w:rsidRDefault="00296305" w:rsidP="009C572F">
      <w:pPr>
        <w:spacing w:after="120"/>
        <w:jc w:val="both"/>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6E5477">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Description w:val="„Tabela przedstawiająca wskaźniki produktu dla projektów, w tym ich kody, nazwy, definicje oraz jednostki miary, np. liczba obiektów dostosowanych do potrzeb osób z niepełnosprawnościami oraz liczba wspartych obiektów usług społecznych.”"/>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6E5477">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6E5477">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6E5477">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6E5477">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6E5477">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6E5477">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 xml:space="preserve">Liczba obiektów dostosowanych do potrzeb osób </w:t>
            </w:r>
            <w:r w:rsidRPr="00450FE1">
              <w:rPr>
                <w:rFonts w:ascii="Calibri" w:hAnsi="Calibri" w:cs="Calibri"/>
              </w:rPr>
              <w:lastRenderedPageBreak/>
              <w:t>z niepełnosprawnościami (EFRR/FST/FS)</w:t>
            </w:r>
          </w:p>
        </w:tc>
        <w:tc>
          <w:tcPr>
            <w:tcW w:w="4934" w:type="dxa"/>
          </w:tcPr>
          <w:p w14:paraId="1B33B644"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lastRenderedPageBreak/>
              <w:t xml:space="preserve">Wskaźnik odnosi się do liczby obiektów w ramach realizowanego projektu, które zaopatrzono w specjalne podjazdy, windy, urządzenia głośnomówiące, bądź inne </w:t>
            </w:r>
            <w:r w:rsidRPr="00450FE1">
              <w:rPr>
                <w:rFonts w:ascii="Calibri" w:hAnsi="Calibri" w:cs="Calibri"/>
              </w:rPr>
              <w:lastRenderedPageBreak/>
              <w:t>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lastRenderedPageBreak/>
              <w:t>szt.</w:t>
            </w:r>
          </w:p>
        </w:tc>
      </w:tr>
      <w:tr w:rsidR="00296305" w:rsidRPr="00450FE1" w14:paraId="5017BB57" w14:textId="77777777" w:rsidTr="00DB3465">
        <w:tc>
          <w:tcPr>
            <w:tcW w:w="611" w:type="dxa"/>
          </w:tcPr>
          <w:p w14:paraId="389FD3AD" w14:textId="77777777" w:rsidR="00296305" w:rsidRPr="00450FE1" w:rsidRDefault="00296305" w:rsidP="006E5477">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6E5477">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6E5477">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6E5477">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6E5477">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6E5477">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6E5477">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6E5477">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9C572F">
            <w:pPr>
              <w:pStyle w:val="Akapitzlist"/>
              <w:ind w:left="142" w:hanging="11"/>
              <w:jc w:val="both"/>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6E5477">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6E5477">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6E5477">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6E5477">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6E547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6E5477">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6E5477">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6E5477">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Description w:val="Tabela zawierająca wskaźniki rezultatu projektów, określające m.in. roczną liczbę użytkowników nowych lub zmodernizowanych obiektów oraz obiektów świadczących usługi społeczne."/>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6E5477">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6E5477">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6E5477">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6E5477">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6E5477">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6E5477">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6E5477">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6E5477">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6E5477">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6E5477">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6E5477">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6E5477">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6E5477">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6E5477">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6E5477">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9C572F">
            <w:pPr>
              <w:pStyle w:val="Akapitzlist"/>
              <w:ind w:left="142" w:hanging="11"/>
              <w:jc w:val="both"/>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6E5477">
            <w:pPr>
              <w:pStyle w:val="Akapitzlist"/>
              <w:ind w:left="142" w:hanging="11"/>
              <w:jc w:val="both"/>
              <w:rPr>
                <w:rFonts w:ascii="Calibri" w:hAnsi="Calibri" w:cs="Calibri"/>
              </w:rPr>
            </w:pPr>
            <w:r w:rsidRPr="00183401">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w:t>
            </w:r>
            <w:r w:rsidRPr="00183401">
              <w:rPr>
                <w:rFonts w:ascii="Calibri" w:hAnsi="Calibri" w:cs="Calibri"/>
              </w:rPr>
              <w:lastRenderedPageBreak/>
              <w:t>rok przed rozpoczęciem interwencji i wynosi zero w przypadku nowo budowanych obiektów.</w:t>
            </w:r>
          </w:p>
        </w:tc>
        <w:tc>
          <w:tcPr>
            <w:tcW w:w="1134" w:type="dxa"/>
          </w:tcPr>
          <w:p w14:paraId="3BE1F350" w14:textId="77777777" w:rsidR="00E13C3E" w:rsidRPr="00A71F67" w:rsidRDefault="00E13C3E" w:rsidP="006E5477">
            <w:pPr>
              <w:jc w:val="both"/>
              <w:rPr>
                <w:rFonts w:ascii="Calibri" w:hAnsi="Calibri" w:cs="Calibri"/>
                <w:color w:val="000000"/>
              </w:rPr>
            </w:pPr>
            <w:r w:rsidRPr="00A71F67">
              <w:rPr>
                <w:rFonts w:ascii="Calibri" w:hAnsi="Calibri" w:cs="Calibri"/>
                <w:color w:val="000000"/>
              </w:rPr>
              <w:lastRenderedPageBreak/>
              <w:t>użytkownicy/rok</w:t>
            </w:r>
          </w:p>
          <w:p w14:paraId="1436C537" w14:textId="77777777" w:rsidR="000512EC" w:rsidRPr="00450FE1" w:rsidRDefault="000512EC" w:rsidP="006E5477">
            <w:pPr>
              <w:pStyle w:val="Akapitzlist"/>
              <w:ind w:left="142" w:hanging="11"/>
              <w:jc w:val="both"/>
              <w:rPr>
                <w:rFonts w:ascii="Calibri" w:hAnsi="Calibri" w:cs="Calibri"/>
              </w:rPr>
            </w:pPr>
          </w:p>
        </w:tc>
      </w:tr>
    </w:tbl>
    <w:p w14:paraId="4BB36755" w14:textId="77777777" w:rsidR="00BD62E9" w:rsidRDefault="00BD62E9" w:rsidP="009C572F">
      <w:pPr>
        <w:spacing w:after="120"/>
        <w:jc w:val="both"/>
        <w:rPr>
          <w:highlight w:val="yellow"/>
        </w:rPr>
      </w:pPr>
      <w:bookmarkStart w:id="34" w:name="_Toc141350817"/>
    </w:p>
    <w:p w14:paraId="0175909B" w14:textId="005DCEC5" w:rsidR="0064732E" w:rsidRPr="00565F8E" w:rsidRDefault="004B4AB5" w:rsidP="009C572F">
      <w:pPr>
        <w:pStyle w:val="Nagwek2"/>
        <w:jc w:val="both"/>
      </w:pPr>
      <w:bookmarkStart w:id="35" w:name="_Toc204673034"/>
      <w:bookmarkEnd w:id="34"/>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3A0D3F72" w14:textId="5BCC0B67" w:rsidR="00260220" w:rsidRPr="00260220" w:rsidRDefault="00E9529A"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rsidP="009C572F">
      <w:pPr>
        <w:pStyle w:val="Akapitzlist"/>
        <w:numPr>
          <w:ilvl w:val="0"/>
          <w:numId w:val="27"/>
        </w:numPr>
        <w:autoSpaceDE w:val="0"/>
        <w:autoSpaceDN w:val="0"/>
        <w:adjustRightInd w:val="0"/>
        <w:spacing w:after="0" w:line="240" w:lineRule="auto"/>
        <w:ind w:left="567" w:firstLine="142"/>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9C572F">
      <w:pPr>
        <w:pStyle w:val="Akapitzlist"/>
        <w:numPr>
          <w:ilvl w:val="0"/>
          <w:numId w:val="27"/>
        </w:numPr>
        <w:autoSpaceDE w:val="0"/>
        <w:autoSpaceDN w:val="0"/>
        <w:adjustRightInd w:val="0"/>
        <w:spacing w:after="0" w:line="240" w:lineRule="auto"/>
        <w:ind w:left="567" w:firstLine="142"/>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28605551" w:rsidR="00260220" w:rsidRDefault="009538F6"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0C5EED" w:rsidRPr="00996D52">
        <w:rPr>
          <w:rFonts w:ascii="Calibri" w:hAnsi="Calibri" w:cs="Calibri"/>
          <w:color w:val="000000"/>
          <w:kern w:val="0"/>
        </w:rPr>
        <w:t xml:space="preserve">Stowarzyszeniem Lokalna Grupa Działania Ziemi Człuchowskiej </w:t>
      </w:r>
      <w:r w:rsidR="004B1A3E" w:rsidRPr="00260220">
        <w:rPr>
          <w:rFonts w:ascii="Calibri" w:hAnsi="Calibri" w:cs="Calibri"/>
          <w:color w:val="000000"/>
          <w:kern w:val="0"/>
        </w:rPr>
        <w:t>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07A85018" w14:textId="77777777" w:rsidR="00260220" w:rsidRPr="00FC4C8D" w:rsidRDefault="00EF42A2"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6"/>
    </w:p>
    <w:p w14:paraId="348EF1AA" w14:textId="77777777" w:rsidR="00260220" w:rsidRPr="00FC4C8D" w:rsidRDefault="000E5874"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rsidP="009C572F">
      <w:pPr>
        <w:pStyle w:val="Akapitzlist"/>
        <w:numPr>
          <w:ilvl w:val="0"/>
          <w:numId w:val="69"/>
        </w:numPr>
        <w:autoSpaceDE w:val="0"/>
        <w:autoSpaceDN w:val="0"/>
        <w:adjustRightInd w:val="0"/>
        <w:spacing w:after="0" w:line="240" w:lineRule="auto"/>
        <w:jc w:val="both"/>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9C572F">
      <w:pPr>
        <w:spacing w:after="0"/>
        <w:jc w:val="both"/>
        <w:rPr>
          <w:rFonts w:ascii="Calibri" w:hAnsi="Calibri" w:cs="Calibri"/>
        </w:rPr>
      </w:pPr>
    </w:p>
    <w:p w14:paraId="4F918D97" w14:textId="61E47659" w:rsidR="00BC6563" w:rsidRPr="00BE5986" w:rsidRDefault="00DE192C" w:rsidP="009C572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9C572F">
      <w:pPr>
        <w:pStyle w:val="Nagwek2"/>
        <w:jc w:val="both"/>
        <w:rPr>
          <w:rFonts w:eastAsia="Calibri"/>
          <w:lang w:eastAsia="ja-JP"/>
        </w:rPr>
      </w:pPr>
      <w:bookmarkStart w:id="37" w:name="_Toc20467303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9C572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9C572F">
      <w:pPr>
        <w:spacing w:after="0" w:line="240" w:lineRule="auto"/>
        <w:ind w:left="142"/>
        <w:jc w:val="both"/>
        <w:rPr>
          <w:rFonts w:ascii="Calibri" w:hAnsi="Calibri" w:cs="Calibri"/>
          <w:b/>
        </w:rPr>
      </w:pPr>
    </w:p>
    <w:p w14:paraId="339B5478" w14:textId="27F911EF" w:rsidR="000E2B4D" w:rsidRPr="000E2B4D" w:rsidRDefault="000E2B4D" w:rsidP="009C572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537F576E" w:rsidR="000E2B4D" w:rsidRPr="000E2B4D" w:rsidRDefault="000E2B4D" w:rsidP="009C572F">
      <w:pPr>
        <w:spacing w:after="0" w:line="240" w:lineRule="auto"/>
        <w:ind w:left="142"/>
        <w:jc w:val="both"/>
        <w:rPr>
          <w:rFonts w:ascii="Calibri" w:hAnsi="Calibri" w:cs="Calibri"/>
          <w:b/>
        </w:rPr>
      </w:pPr>
    </w:p>
    <w:p w14:paraId="7D0C6DCF" w14:textId="5749E915" w:rsidR="0040731E" w:rsidRPr="0040731E" w:rsidRDefault="00497597" w:rsidP="009C572F">
      <w:pPr>
        <w:spacing w:after="0" w:line="240" w:lineRule="auto"/>
        <w:jc w:val="both"/>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58241" behindDoc="0" locked="0" layoutInCell="1" allowOverlap="1" wp14:anchorId="4CD2E3EB" wp14:editId="7C4D2277">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descr="Wyróżniona informacja zawierająca ważne warunki dotyczące składania dokumentów i re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Wyróżniona informacja zawierająca ważne warunki dotyczące składania dokumentów i realizacji projektu." style="position:absolute;left:0;text-align:left;margin-left:-20.8pt;margin-top:41.1pt;width:550.5pt;height:21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6E5477">
      <w:pPr>
        <w:keepNext/>
        <w:keepLines/>
        <w:spacing w:before="120" w:after="120" w:line="276" w:lineRule="auto"/>
        <w:jc w:val="both"/>
        <w:outlineLvl w:val="3"/>
        <w:rPr>
          <w:rFonts w:ascii="Calibri" w:hAnsi="Calibri" w:cs="Calibri"/>
        </w:rPr>
      </w:pPr>
    </w:p>
    <w:p w14:paraId="7AE9115C" w14:textId="105402DD" w:rsidR="0040731E" w:rsidRDefault="0068602A" w:rsidP="009C572F">
      <w:pPr>
        <w:pStyle w:val="Nagwek2"/>
        <w:jc w:val="both"/>
        <w:rPr>
          <w:rFonts w:eastAsia="Calibri"/>
          <w:lang w:eastAsia="ja-JP"/>
        </w:rPr>
      </w:pPr>
      <w:bookmarkStart w:id="38" w:name="_Toc20467303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8"/>
    </w:p>
    <w:p w14:paraId="3F8B2821" w14:textId="04C2062A" w:rsidR="00C302DA" w:rsidRPr="0008020A" w:rsidRDefault="00C302DA" w:rsidP="009C572F">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9C572F">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9C572F">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9C572F">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9C572F">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9C572F">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9C572F">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9C572F">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9C572F">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9C572F">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9C572F">
      <w:pPr>
        <w:pStyle w:val="Akapitzlist"/>
        <w:numPr>
          <w:ilvl w:val="0"/>
          <w:numId w:val="43"/>
        </w:numPr>
        <w:spacing w:after="200" w:line="276" w:lineRule="auto"/>
        <w:jc w:val="both"/>
        <w:rPr>
          <w:rFonts w:ascii="Calibri" w:hAnsi="Calibri" w:cs="Calibri"/>
        </w:rPr>
      </w:pPr>
      <w:r w:rsidRPr="00111C28">
        <w:rPr>
          <w:rFonts w:ascii="Calibri" w:hAnsi="Calibri" w:cs="Calibri"/>
        </w:rPr>
        <w:lastRenderedPageBreak/>
        <w:t>Unijna podstawa prawna:</w:t>
      </w:r>
    </w:p>
    <w:p w14:paraId="4B0D8826" w14:textId="68A1AA13" w:rsidR="002F6A33" w:rsidRDefault="002F6A33" w:rsidP="009C572F">
      <w:pPr>
        <w:pStyle w:val="Akapitzlist"/>
        <w:numPr>
          <w:ilvl w:val="0"/>
          <w:numId w:val="44"/>
        </w:numPr>
        <w:spacing w:after="0" w:line="276" w:lineRule="auto"/>
        <w:contextualSpacing w:val="0"/>
        <w:jc w:val="both"/>
        <w:rPr>
          <w:rFonts w:ascii="Calibri" w:hAnsi="Calibri" w:cs="Calibri"/>
        </w:rPr>
      </w:pPr>
      <w:r w:rsidRPr="002F6A33">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6A33">
        <w:rPr>
          <w:rFonts w:ascii="Calibri" w:hAnsi="Calibri" w:cs="Calibri"/>
        </w:rPr>
        <w:t>późn</w:t>
      </w:r>
      <w:proofErr w:type="spellEnd"/>
      <w:r w:rsidRPr="002F6A33">
        <w:rPr>
          <w:rFonts w:ascii="Calibri" w:hAnsi="Calibri" w:cs="Calibri"/>
        </w:rPr>
        <w:t>. zm.)</w:t>
      </w:r>
    </w:p>
    <w:p w14:paraId="4B8A816B" w14:textId="62DCC8BB" w:rsidR="00C302DA" w:rsidRPr="00111C28" w:rsidRDefault="00C302DA" w:rsidP="009C572F">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9C572F">
      <w:pPr>
        <w:pStyle w:val="Akapitzlist"/>
        <w:numPr>
          <w:ilvl w:val="0"/>
          <w:numId w:val="43"/>
        </w:numPr>
        <w:spacing w:after="0" w:line="276" w:lineRule="auto"/>
        <w:jc w:val="both"/>
        <w:rPr>
          <w:rFonts w:ascii="Calibri" w:hAnsi="Calibri" w:cs="Calibri"/>
        </w:rPr>
      </w:pPr>
      <w:r w:rsidRPr="00111C28">
        <w:rPr>
          <w:rFonts w:ascii="Calibri" w:hAnsi="Calibri" w:cs="Calibri"/>
        </w:rPr>
        <w:t>Krajowa podstawa prawna:</w:t>
      </w:r>
    </w:p>
    <w:p w14:paraId="218A6BB5" w14:textId="639C7D0F" w:rsidR="002F6A33" w:rsidRDefault="002F6A33" w:rsidP="009C572F">
      <w:pPr>
        <w:pStyle w:val="Akapitzlist"/>
        <w:numPr>
          <w:ilvl w:val="0"/>
          <w:numId w:val="44"/>
        </w:numPr>
        <w:spacing w:after="0" w:line="276" w:lineRule="auto"/>
        <w:contextualSpacing w:val="0"/>
        <w:jc w:val="both"/>
        <w:rPr>
          <w:rFonts w:ascii="Calibri" w:hAnsi="Calibri" w:cs="Calibri"/>
        </w:rPr>
      </w:pPr>
      <w:r w:rsidRPr="002F6A33">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Default="00C302DA" w:rsidP="009C572F">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E76B482" w:rsidR="00834FEF" w:rsidRPr="00086758" w:rsidRDefault="00086758" w:rsidP="009C572F">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Pr="00414373" w:rsidRDefault="0068602A" w:rsidP="009C572F">
      <w:pPr>
        <w:pStyle w:val="Nagwek2"/>
        <w:jc w:val="both"/>
        <w:rPr>
          <w:rFonts w:eastAsia="Calibri"/>
          <w:lang w:eastAsia="ja-JP"/>
        </w:rPr>
      </w:pPr>
      <w:bookmarkStart w:id="39" w:name="_Toc204673037"/>
      <w:r w:rsidRPr="00414373">
        <w:t>F</w:t>
      </w:r>
      <w:r w:rsidR="00B55EEA" w:rsidRPr="00414373">
        <w:rPr>
          <w:rFonts w:eastAsia="Calibri"/>
          <w:lang w:eastAsia="ja-JP"/>
        </w:rPr>
        <w:t xml:space="preserve">. </w:t>
      </w:r>
      <w:r w:rsidR="00834FEF" w:rsidRPr="00414373">
        <w:rPr>
          <w:rFonts w:eastAsia="Calibri"/>
          <w:lang w:eastAsia="ja-JP"/>
        </w:rPr>
        <w:t>Partnerstwo</w:t>
      </w:r>
      <w:bookmarkEnd w:id="39"/>
    </w:p>
    <w:p w14:paraId="588B7808" w14:textId="22733A13" w:rsidR="00834FEF" w:rsidRDefault="00AF5B1F" w:rsidP="009C572F">
      <w:pPr>
        <w:autoSpaceDE w:val="0"/>
        <w:autoSpaceDN w:val="0"/>
        <w:adjustRightInd w:val="0"/>
        <w:spacing w:after="0" w:line="240" w:lineRule="auto"/>
        <w:jc w:val="both"/>
        <w:rPr>
          <w:rFonts w:ascii="Calibri" w:hAnsi="Calibri" w:cs="Calibri"/>
          <w:color w:val="000000"/>
          <w:kern w:val="0"/>
        </w:rPr>
      </w:pPr>
      <w:r w:rsidRPr="00414373">
        <w:rPr>
          <w:rFonts w:ascii="Calibri" w:hAnsi="Calibri" w:cs="Calibri"/>
          <w:color w:val="000000"/>
          <w:kern w:val="0"/>
        </w:rPr>
        <w:t>W ramach naboru nie przewiduje się realizacji projektów w partnerstwie w rozumieniu art.</w:t>
      </w:r>
      <w:r w:rsidR="000512EC" w:rsidRPr="00414373">
        <w:rPr>
          <w:rFonts w:ascii="Calibri" w:hAnsi="Calibri" w:cs="Calibri"/>
          <w:color w:val="000000"/>
          <w:kern w:val="0"/>
        </w:rPr>
        <w:t xml:space="preserve"> </w:t>
      </w:r>
      <w:r w:rsidRPr="00414373">
        <w:rPr>
          <w:rFonts w:ascii="Calibri" w:hAnsi="Calibri" w:cs="Calibri"/>
          <w:color w:val="000000"/>
          <w:kern w:val="0"/>
        </w:rPr>
        <w:t>39 ust.</w:t>
      </w:r>
      <w:r w:rsidR="00A71F67" w:rsidRPr="00414373">
        <w:rPr>
          <w:rFonts w:ascii="Calibri" w:hAnsi="Calibri" w:cs="Calibri"/>
          <w:color w:val="000000"/>
          <w:kern w:val="0"/>
        </w:rPr>
        <w:t xml:space="preserve"> </w:t>
      </w:r>
      <w:r w:rsidRPr="00414373">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9C572F">
      <w:pPr>
        <w:pStyle w:val="Nagwek2"/>
        <w:jc w:val="both"/>
      </w:pPr>
      <w:bookmarkStart w:id="40" w:name="_Toc204673038"/>
      <w:r w:rsidRPr="00A41D7F">
        <w:t>G</w:t>
      </w:r>
      <w:r w:rsidR="00537315" w:rsidRPr="00A41D7F">
        <w:t>. Zasady horyzontalne i środowiskowe</w:t>
      </w:r>
      <w:bookmarkEnd w:id="40"/>
    </w:p>
    <w:p w14:paraId="3B06D53F" w14:textId="3485DAE6" w:rsidR="00C259E2" w:rsidRPr="00417F44" w:rsidRDefault="00537315" w:rsidP="009C572F">
      <w:pPr>
        <w:autoSpaceDE w:val="0"/>
        <w:autoSpaceDN w:val="0"/>
        <w:adjustRightInd w:val="0"/>
        <w:spacing w:after="0" w:line="240" w:lineRule="auto"/>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9C572F">
      <w:pPr>
        <w:pStyle w:val="Akapitzlist"/>
        <w:numPr>
          <w:ilvl w:val="0"/>
          <w:numId w:val="29"/>
        </w:numPr>
        <w:spacing w:after="0" w:line="240" w:lineRule="auto"/>
        <w:ind w:left="567" w:hanging="425"/>
        <w:jc w:val="both"/>
        <w:rPr>
          <w:rFonts w:ascii="Calibri" w:hAnsi="Calibri" w:cs="Calibri"/>
        </w:rPr>
      </w:pPr>
      <w:r w:rsidRPr="00417F44">
        <w:rPr>
          <w:rFonts w:ascii="Calibri" w:hAnsi="Calibri" w:cs="Calibri"/>
        </w:rPr>
        <w:t>równości kobiet i mężczyzn,</w:t>
      </w:r>
    </w:p>
    <w:p w14:paraId="5C94748E" w14:textId="42CD2922" w:rsidR="00537315" w:rsidRDefault="00537315" w:rsidP="009C572F">
      <w:pPr>
        <w:pStyle w:val="Akapitzlist"/>
        <w:numPr>
          <w:ilvl w:val="0"/>
          <w:numId w:val="29"/>
        </w:numPr>
        <w:spacing w:after="0" w:line="240" w:lineRule="auto"/>
        <w:ind w:left="567" w:hanging="425"/>
        <w:jc w:val="both"/>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9C572F">
      <w:pPr>
        <w:pStyle w:val="Akapitzlist"/>
        <w:numPr>
          <w:ilvl w:val="0"/>
          <w:numId w:val="29"/>
        </w:numPr>
        <w:spacing w:after="0" w:line="240" w:lineRule="auto"/>
        <w:ind w:left="567" w:hanging="425"/>
        <w:jc w:val="both"/>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C572F">
      <w:pPr>
        <w:spacing w:after="0" w:line="240" w:lineRule="auto"/>
        <w:ind w:left="357" w:hanging="357"/>
        <w:jc w:val="both"/>
        <w:rPr>
          <w:rFonts w:ascii="Calibri" w:hAnsi="Calibri" w:cs="Calibri"/>
        </w:rPr>
      </w:pPr>
    </w:p>
    <w:p w14:paraId="0D6782A5" w14:textId="0DE02DD3" w:rsidR="00545565" w:rsidRPr="00E41F09" w:rsidRDefault="00545565" w:rsidP="009C572F">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9C572F">
      <w:pPr>
        <w:spacing w:after="0"/>
        <w:jc w:val="both"/>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9C572F">
      <w:pPr>
        <w:spacing w:after="0"/>
        <w:jc w:val="both"/>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9C572F">
      <w:pPr>
        <w:spacing w:after="0"/>
        <w:jc w:val="both"/>
        <w:rPr>
          <w:rFonts w:ascii="Calibri" w:hAnsi="Calibri" w:cs="Calibri"/>
        </w:rPr>
      </w:pPr>
    </w:p>
    <w:bookmarkEnd w:id="41"/>
    <w:p w14:paraId="25FC751E" w14:textId="05224A08" w:rsidR="009203BD" w:rsidRPr="00E41F09" w:rsidRDefault="009203BD" w:rsidP="009C572F">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9C572F">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9C572F">
      <w:pPr>
        <w:spacing w:after="0" w:line="240" w:lineRule="auto"/>
        <w:jc w:val="both"/>
        <w:rPr>
          <w:rFonts w:ascii="Calibri" w:hAnsi="Calibri" w:cs="Calibri"/>
        </w:rPr>
      </w:pPr>
    </w:p>
    <w:p w14:paraId="7164279E" w14:textId="4E011D42" w:rsidR="007F21FE" w:rsidRPr="00112E07" w:rsidRDefault="007F21FE" w:rsidP="009C572F">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 xml:space="preserve">wszystkich produktów projektu (w tym także usług), które nie zostały uznane za </w:t>
      </w:r>
      <w:r w:rsidRPr="00112E07">
        <w:rPr>
          <w:rFonts w:ascii="Calibri" w:eastAsia="Calibri" w:hAnsi="Calibri" w:cs="Calibri"/>
        </w:rPr>
        <w:lastRenderedPageBreak/>
        <w:t>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9C572F">
      <w:pPr>
        <w:spacing w:after="0" w:line="240" w:lineRule="auto"/>
        <w:jc w:val="both"/>
        <w:rPr>
          <w:rFonts w:ascii="Calibri" w:hAnsi="Calibri" w:cs="Calibri"/>
        </w:rPr>
      </w:pPr>
    </w:p>
    <w:p w14:paraId="2B28F308" w14:textId="5577B0DF" w:rsidR="0095493D" w:rsidRDefault="00A41D7F" w:rsidP="009C572F">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58242" behindDoc="0" locked="0" layoutInCell="1" allowOverlap="1" wp14:anchorId="7E0A8B58" wp14:editId="36A9D2D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Wyróżniona informacja zawierająca ważne warunki dotyczące składania dokumentów i re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Wyróżniona informacja zawierająca ważne warunki dotyczące składania dokumentów i realizacji projektu." style="position:absolute;left:0;text-align:left;margin-left:499.3pt;margin-top:33.55pt;width:550.5pt;height:110.6pt;z-index:25165824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9C572F">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9C572F">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9C572F">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9C572F">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9C572F">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9C572F">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9C572F">
      <w:pPr>
        <w:spacing w:after="0" w:line="240" w:lineRule="auto"/>
        <w:jc w:val="both"/>
        <w:rPr>
          <w:rFonts w:ascii="Calibri" w:hAnsi="Calibri" w:cs="Calibri"/>
        </w:rPr>
      </w:pPr>
      <w:bookmarkStart w:id="42" w:name="_Hlk188799001"/>
    </w:p>
    <w:p w14:paraId="0C2FB8FC" w14:textId="1A29B469" w:rsidR="00D118BC" w:rsidRDefault="00D118BC" w:rsidP="009C572F">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9C572F">
      <w:pPr>
        <w:spacing w:after="0" w:line="240" w:lineRule="auto"/>
        <w:jc w:val="both"/>
        <w:rPr>
          <w:rFonts w:ascii="Calibri" w:hAnsi="Calibri" w:cs="Calibri"/>
        </w:rPr>
      </w:pPr>
    </w:p>
    <w:p w14:paraId="0EBB0A91" w14:textId="0C99ABB4" w:rsidR="00D118BC" w:rsidRPr="00AE398B" w:rsidRDefault="00D118BC" w:rsidP="009C572F">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9C572F">
      <w:pPr>
        <w:spacing w:after="0" w:line="240" w:lineRule="auto"/>
        <w:jc w:val="both"/>
        <w:rPr>
          <w:rFonts w:ascii="Calibri" w:hAnsi="Calibri" w:cs="Calibri"/>
        </w:rPr>
      </w:pPr>
    </w:p>
    <w:p w14:paraId="1DDCBE99" w14:textId="195D731C" w:rsidR="00AE398B" w:rsidRPr="009101C8" w:rsidRDefault="00E464AE" w:rsidP="009C572F">
      <w:pPr>
        <w:spacing w:after="0" w:line="240" w:lineRule="auto"/>
        <w:jc w:val="both"/>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9C572F">
      <w:pPr>
        <w:spacing w:after="0" w:line="240" w:lineRule="auto"/>
        <w:jc w:val="both"/>
        <w:rPr>
          <w:rFonts w:ascii="Calibri" w:hAnsi="Calibri" w:cs="Calibri"/>
        </w:rPr>
      </w:pPr>
    </w:p>
    <w:p w14:paraId="5FC9DF2E" w14:textId="1326647D" w:rsidR="00537315" w:rsidRPr="0072353C" w:rsidRDefault="00537315" w:rsidP="009C572F">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9C572F">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9C572F">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9C572F">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rsidP="009C572F">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9C572F">
      <w:pPr>
        <w:pStyle w:val="Nagwek1"/>
        <w:jc w:val="both"/>
      </w:pPr>
      <w:bookmarkStart w:id="43" w:name="_Toc204673039"/>
      <w:r w:rsidRPr="00A41D7F">
        <w:lastRenderedPageBreak/>
        <w:t>VII. PROCEDURA UDZIELANIA WSPARCIA NA WDRAŻANIE LSR</w:t>
      </w:r>
      <w:bookmarkEnd w:id="43"/>
      <w:r w:rsidRPr="00A41D7F">
        <w:t xml:space="preserve"> </w:t>
      </w:r>
    </w:p>
    <w:p w14:paraId="4144D94E" w14:textId="1D84DA77" w:rsidR="009F710A" w:rsidRPr="00A41D7F" w:rsidRDefault="00FF505C" w:rsidP="009C572F">
      <w:pPr>
        <w:pStyle w:val="Nagwek2"/>
        <w:jc w:val="both"/>
      </w:pPr>
      <w:bookmarkStart w:id="44" w:name="_Toc204673040"/>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9C572F">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9C572F">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9C572F">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F09231B" w:rsidR="00A41A19" w:rsidRPr="005421DF" w:rsidRDefault="00A41A19" w:rsidP="009C572F">
      <w:pPr>
        <w:pStyle w:val="Akapitzlist"/>
        <w:numPr>
          <w:ilvl w:val="0"/>
          <w:numId w:val="55"/>
        </w:numPr>
        <w:spacing w:after="0" w:line="240" w:lineRule="auto"/>
        <w:jc w:val="both"/>
        <w:rPr>
          <w:rFonts w:ascii="Calibri" w:hAnsi="Calibri" w:cs="Calibri"/>
        </w:rPr>
      </w:pPr>
      <w:r w:rsidRPr="005421DF">
        <w:rPr>
          <w:rFonts w:ascii="Calibri" w:hAnsi="Calibri" w:cs="Calibri"/>
        </w:rPr>
        <w:t xml:space="preserve">Uzupełnienia i korekty składane są </w:t>
      </w:r>
      <w:r w:rsidRPr="005421DF">
        <w:rPr>
          <w:rFonts w:ascii="Calibri" w:hAnsi="Calibri" w:cs="Calibri"/>
          <w:b/>
        </w:rPr>
        <w:t xml:space="preserve">wyłącznie </w:t>
      </w:r>
      <w:r w:rsidR="003763EA" w:rsidRPr="005421DF">
        <w:rPr>
          <w:rFonts w:ascii="Calibri" w:hAnsi="Calibri" w:cs="Calibri"/>
          <w:b/>
        </w:rPr>
        <w:t xml:space="preserve">elektronicznie </w:t>
      </w:r>
      <w:r w:rsidRPr="005421DF">
        <w:rPr>
          <w:rFonts w:ascii="Calibri" w:hAnsi="Calibri" w:cs="Calibri"/>
          <w:b/>
        </w:rPr>
        <w:t>w odpowiedzi</w:t>
      </w:r>
      <w:r w:rsidRPr="005421DF">
        <w:rPr>
          <w:rFonts w:ascii="Calibri" w:hAnsi="Calibri" w:cs="Calibri"/>
        </w:rPr>
        <w:t xml:space="preserve"> </w:t>
      </w:r>
      <w:r w:rsidRPr="005421DF">
        <w:rPr>
          <w:rFonts w:ascii="Calibri" w:hAnsi="Calibri" w:cs="Calibri"/>
          <w:b/>
        </w:rPr>
        <w:t>na pisemne wezwanie</w:t>
      </w:r>
      <w:r w:rsidR="003763EA" w:rsidRPr="005421DF">
        <w:rPr>
          <w:rFonts w:ascii="Calibri" w:hAnsi="Calibri" w:cs="Calibri"/>
        </w:rPr>
        <w:t xml:space="preserve"> </w:t>
      </w:r>
      <w:r w:rsidRPr="005421DF">
        <w:rPr>
          <w:rFonts w:ascii="Calibri" w:hAnsi="Calibri" w:cs="Calibri"/>
        </w:rPr>
        <w:t xml:space="preserve">w zakresie i terminie </w:t>
      </w:r>
      <w:r w:rsidR="003763EA" w:rsidRPr="005421DF">
        <w:rPr>
          <w:rFonts w:ascii="Calibri" w:hAnsi="Calibri" w:cs="Calibri"/>
        </w:rPr>
        <w:t xml:space="preserve">wynikającym z tego wezwania, kierowanego </w:t>
      </w:r>
      <w:r w:rsidRPr="005421DF">
        <w:rPr>
          <w:rFonts w:ascii="Calibri" w:hAnsi="Calibri" w:cs="Calibri"/>
        </w:rPr>
        <w:t xml:space="preserve">do wnioskodawcy na adresy e-mail wskazane w formularzu wniosku o dofinansowanie. </w:t>
      </w:r>
    </w:p>
    <w:p w14:paraId="5F6F59EF" w14:textId="77777777" w:rsidR="00E441DB" w:rsidRPr="00321539" w:rsidRDefault="00E441DB" w:rsidP="006E5477">
      <w:pPr>
        <w:pStyle w:val="Akapitzlist"/>
        <w:numPr>
          <w:ilvl w:val="0"/>
          <w:numId w:val="55"/>
        </w:numPr>
        <w:spacing w:after="0" w:line="240" w:lineRule="auto"/>
        <w:jc w:val="both"/>
        <w:rPr>
          <w:rFonts w:ascii="Calibri" w:hAnsi="Calibri" w:cs="Calibri"/>
        </w:rPr>
      </w:pPr>
      <w:r w:rsidRPr="00321539">
        <w:rPr>
          <w:rFonts w:ascii="Calibri" w:hAnsi="Calibri" w:cs="Calibri"/>
        </w:rPr>
        <w:t xml:space="preserve">Składanie uzupełnień i korekt </w:t>
      </w:r>
      <w:r w:rsidRPr="00321539">
        <w:rPr>
          <w:rFonts w:ascii="Calibri" w:hAnsi="Calibri" w:cs="Calibri"/>
          <w:b/>
        </w:rPr>
        <w:t>na etapie postępowania z wnioskiem przez LGD:</w:t>
      </w:r>
      <w:r w:rsidRPr="00321539">
        <w:rPr>
          <w:rFonts w:ascii="Calibri" w:hAnsi="Calibri" w:cs="Calibri"/>
        </w:rPr>
        <w:t xml:space="preserve"> </w:t>
      </w:r>
    </w:p>
    <w:p w14:paraId="4DDA2161" w14:textId="77777777" w:rsidR="00E441DB" w:rsidRPr="00321539" w:rsidRDefault="00E441DB" w:rsidP="006E5477">
      <w:pPr>
        <w:pStyle w:val="Akapitzlist"/>
        <w:numPr>
          <w:ilvl w:val="0"/>
          <w:numId w:val="57"/>
        </w:numPr>
        <w:spacing w:after="0" w:line="240" w:lineRule="auto"/>
        <w:jc w:val="both"/>
        <w:rPr>
          <w:rFonts w:ascii="Calibri" w:hAnsi="Calibri" w:cs="Calibri"/>
        </w:rPr>
      </w:pPr>
      <w:r w:rsidRPr="00321539">
        <w:rPr>
          <w:rFonts w:ascii="Calibri" w:hAnsi="Calibri" w:cs="Calibri"/>
        </w:rPr>
        <w:t xml:space="preserve">LGD </w:t>
      </w:r>
      <w:r w:rsidRPr="00321539">
        <w:rPr>
          <w:rFonts w:ascii="Calibri" w:hAnsi="Calibri" w:cs="Calibri"/>
          <w:b/>
        </w:rPr>
        <w:t>jednokrotnie</w:t>
      </w:r>
      <w:r w:rsidRPr="00321539">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443F743C" w14:textId="77777777" w:rsidR="00E441DB" w:rsidRPr="00321539" w:rsidRDefault="00E441DB" w:rsidP="006E5477">
      <w:pPr>
        <w:pStyle w:val="Akapitzlist"/>
        <w:numPr>
          <w:ilvl w:val="0"/>
          <w:numId w:val="58"/>
        </w:numPr>
        <w:spacing w:after="0" w:line="240" w:lineRule="auto"/>
        <w:jc w:val="both"/>
        <w:rPr>
          <w:rFonts w:ascii="Calibri" w:hAnsi="Calibri" w:cs="Calibri"/>
        </w:rPr>
      </w:pPr>
      <w:r w:rsidRPr="00321539">
        <w:rPr>
          <w:rFonts w:ascii="Calibri" w:hAnsi="Calibri" w:cs="Calibri"/>
        </w:rPr>
        <w:t xml:space="preserve">prawidłowości podpisania dokumentów, </w:t>
      </w:r>
    </w:p>
    <w:p w14:paraId="515AEE26" w14:textId="77777777" w:rsidR="00E441DB" w:rsidRPr="00321539" w:rsidRDefault="00E441DB" w:rsidP="006E5477">
      <w:pPr>
        <w:pStyle w:val="Akapitzlist"/>
        <w:numPr>
          <w:ilvl w:val="0"/>
          <w:numId w:val="58"/>
        </w:numPr>
        <w:spacing w:after="0" w:line="240" w:lineRule="auto"/>
        <w:jc w:val="both"/>
        <w:rPr>
          <w:rFonts w:ascii="Calibri" w:hAnsi="Calibri" w:cs="Calibri"/>
        </w:rPr>
      </w:pPr>
      <w:r w:rsidRPr="00321539">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projektu, punkt: Opis własnych środków finansowych), I. Dodatkowe informacje oraz L. Informacje o wniosku o dofinansowanie.  </w:t>
      </w:r>
    </w:p>
    <w:p w14:paraId="286F052B" w14:textId="77777777" w:rsidR="00E441DB" w:rsidRPr="00321539" w:rsidRDefault="00E441DB" w:rsidP="006E5477">
      <w:pPr>
        <w:pStyle w:val="Akapitzlist"/>
        <w:numPr>
          <w:ilvl w:val="0"/>
          <w:numId w:val="58"/>
        </w:numPr>
        <w:spacing w:after="0" w:line="240" w:lineRule="auto"/>
        <w:jc w:val="both"/>
        <w:rPr>
          <w:rFonts w:ascii="Calibri" w:hAnsi="Calibri" w:cs="Calibri"/>
        </w:rPr>
      </w:pPr>
      <w:r w:rsidRPr="00321539">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46260289" w14:textId="77777777" w:rsidR="00E441DB" w:rsidRPr="00321539" w:rsidRDefault="00E441DB" w:rsidP="006E5477">
      <w:pPr>
        <w:pStyle w:val="Akapitzlist"/>
        <w:numPr>
          <w:ilvl w:val="0"/>
          <w:numId w:val="58"/>
        </w:numPr>
        <w:spacing w:after="0" w:line="240" w:lineRule="auto"/>
        <w:jc w:val="both"/>
        <w:rPr>
          <w:rFonts w:ascii="Calibri" w:hAnsi="Calibri" w:cs="Calibri"/>
        </w:rPr>
      </w:pPr>
      <w:r w:rsidRPr="00321539">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B3C1949" w14:textId="77777777" w:rsidR="00E441DB" w:rsidRPr="00321539" w:rsidRDefault="00E441DB" w:rsidP="006E5477">
      <w:pPr>
        <w:pStyle w:val="Akapitzlist"/>
        <w:numPr>
          <w:ilvl w:val="0"/>
          <w:numId w:val="57"/>
        </w:numPr>
        <w:spacing w:after="0" w:line="240" w:lineRule="auto"/>
        <w:jc w:val="both"/>
        <w:rPr>
          <w:rFonts w:ascii="Calibri" w:hAnsi="Calibri" w:cs="Calibri"/>
        </w:rPr>
      </w:pPr>
      <w:r w:rsidRPr="00321539">
        <w:rPr>
          <w:rFonts w:ascii="Calibri" w:hAnsi="Calibri" w:cs="Calibri"/>
        </w:rPr>
        <w:t xml:space="preserve">termin na złożenie wyjaśnień lub dostarczenie przez wnioskodawcę dokumentów wynosi </w:t>
      </w:r>
      <w:r w:rsidRPr="00321539">
        <w:rPr>
          <w:rFonts w:ascii="Calibri" w:hAnsi="Calibri" w:cs="Calibri"/>
          <w:b/>
        </w:rPr>
        <w:t>7 dni,</w:t>
      </w:r>
      <w:r w:rsidRPr="00321539">
        <w:rPr>
          <w:rFonts w:ascii="Calibri" w:hAnsi="Calibri" w:cs="Calibri"/>
        </w:rPr>
        <w:t xml:space="preserve"> </w:t>
      </w:r>
    </w:p>
    <w:p w14:paraId="0BA2E55B" w14:textId="77777777" w:rsidR="00E441DB" w:rsidRPr="00321539" w:rsidRDefault="00E441DB" w:rsidP="006E5477">
      <w:pPr>
        <w:pStyle w:val="Akapitzlist"/>
        <w:numPr>
          <w:ilvl w:val="0"/>
          <w:numId w:val="57"/>
        </w:numPr>
        <w:spacing w:after="0" w:line="240" w:lineRule="auto"/>
        <w:jc w:val="both"/>
        <w:rPr>
          <w:rFonts w:ascii="Calibri" w:hAnsi="Calibri" w:cs="Calibri"/>
        </w:rPr>
      </w:pPr>
      <w:r w:rsidRPr="00321539">
        <w:rPr>
          <w:rFonts w:ascii="Calibri" w:hAnsi="Calibri" w:cs="Calibri"/>
        </w:rPr>
        <w:t>w przypadku niezłożenia uzupełnień lub korekt w terminie określonym w wezwaniu lub złożenia częściowych uzupełnień, wniosek zostanie oceniony na podstawie złożonej dokumentacji,</w:t>
      </w:r>
    </w:p>
    <w:p w14:paraId="034593C0" w14:textId="77777777" w:rsidR="00E441DB" w:rsidRPr="00321539" w:rsidRDefault="00E441DB" w:rsidP="006E5477">
      <w:pPr>
        <w:pStyle w:val="Akapitzlist"/>
        <w:numPr>
          <w:ilvl w:val="0"/>
          <w:numId w:val="57"/>
        </w:numPr>
        <w:spacing w:after="0" w:line="240" w:lineRule="auto"/>
        <w:jc w:val="both"/>
        <w:rPr>
          <w:rFonts w:ascii="Calibri" w:hAnsi="Calibri" w:cs="Calibri"/>
        </w:rPr>
      </w:pPr>
      <w:r w:rsidRPr="00321539">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092268B6" w14:textId="34129E44" w:rsidR="00A63053" w:rsidRPr="00E441DB" w:rsidRDefault="00E441DB" w:rsidP="006E5477">
      <w:pPr>
        <w:pStyle w:val="Akapitzlist"/>
        <w:numPr>
          <w:ilvl w:val="0"/>
          <w:numId w:val="57"/>
        </w:numPr>
        <w:spacing w:after="0" w:line="240" w:lineRule="auto"/>
        <w:jc w:val="both"/>
        <w:rPr>
          <w:rFonts w:ascii="Calibri" w:hAnsi="Calibri" w:cs="Calibri"/>
        </w:rPr>
      </w:pPr>
      <w:r w:rsidRPr="00321539">
        <w:rPr>
          <w:rFonts w:ascii="Calibri" w:hAnsi="Calibri" w:cs="Calibri"/>
        </w:rPr>
        <w:t xml:space="preserve">zasady dotyczące wzywania wnioskodawców przez LGD do złożenia uzupełnień i korekt określa Rozdział 6.5 „Procedury oceny i wyboru operacji w ramach LSR 2022-2027 Stowarzyszenia Lokalna Grupa Działania Ziemi Człuchowskiej”. </w:t>
      </w:r>
    </w:p>
    <w:p w14:paraId="49D76382" w14:textId="4DFFDFF6" w:rsidR="007E7D34" w:rsidRPr="00A63053" w:rsidRDefault="007E7D34" w:rsidP="009C572F">
      <w:pPr>
        <w:pStyle w:val="Akapitzlist"/>
        <w:numPr>
          <w:ilvl w:val="0"/>
          <w:numId w:val="55"/>
        </w:numPr>
        <w:spacing w:after="0" w:line="240" w:lineRule="auto"/>
        <w:jc w:val="both"/>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rsidP="009C572F">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w:t>
      </w:r>
      <w:proofErr w:type="gramStart"/>
      <w:r w:rsidR="00A67E30" w:rsidRPr="00A41D7F">
        <w:rPr>
          <w:rFonts w:ascii="Calibri" w:hAnsi="Calibri" w:cs="Calibri"/>
        </w:rPr>
        <w:t>przypadku</w:t>
      </w:r>
      <w:proofErr w:type="gramEnd"/>
      <w:r w:rsidR="00A67E30" w:rsidRPr="00A41D7F">
        <w:rPr>
          <w:rFonts w:ascii="Calibri" w:hAnsi="Calibri" w:cs="Calibri"/>
        </w:rPr>
        <w:t xml:space="preserve">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9C572F">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5" w:name="_Hlk140048822"/>
    </w:p>
    <w:p w14:paraId="41EF0D0B" w14:textId="77777777" w:rsidR="00A41D7F" w:rsidRDefault="00A67E30" w:rsidP="009C572F">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5"/>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6" w:name="_Hlk182388418"/>
      <w:r w:rsidRPr="00A41D7F">
        <w:rPr>
          <w:rFonts w:ascii="Calibri" w:hAnsi="Calibri" w:cs="Calibri"/>
        </w:rPr>
        <w:t>wystosowane zostanie wezwanie dodatkowe z terminem odpowiedzi wskazanym przez IZ FEP 2021-2027</w:t>
      </w:r>
      <w:bookmarkEnd w:id="46"/>
      <w:r w:rsidR="00B80D25" w:rsidRPr="00A41D7F">
        <w:rPr>
          <w:rFonts w:ascii="Calibri" w:hAnsi="Calibri" w:cs="Calibri"/>
        </w:rPr>
        <w:t>,</w:t>
      </w:r>
    </w:p>
    <w:p w14:paraId="2B7F336A" w14:textId="77777777" w:rsidR="00A41D7F" w:rsidRDefault="00B80D25" w:rsidP="009C572F">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9C572F">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9C572F">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9C572F">
      <w:pPr>
        <w:pStyle w:val="Nagwek2"/>
        <w:jc w:val="both"/>
      </w:pPr>
      <w:bookmarkStart w:id="47" w:name="_Toc204673041"/>
      <w:r>
        <w:lastRenderedPageBreak/>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9C572F">
      <w:pPr>
        <w:spacing w:after="0" w:line="240" w:lineRule="auto"/>
        <w:ind w:left="284" w:hanging="284"/>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9C572F">
      <w:pPr>
        <w:spacing w:after="0" w:line="240" w:lineRule="auto"/>
        <w:ind w:left="284" w:hanging="284"/>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9C572F">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9C572F">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58243" behindDoc="0" locked="0" layoutInCell="1" allowOverlap="1" wp14:anchorId="25B83157" wp14:editId="447752A1">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Wyróżniona informacja zawierająca ważne warunki dotyczące składania dokumentów i realizacji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Wyróżniona informacja zawierająca ważne warunki dotyczące składania dokumentów i realizacji projektu." style="position:absolute;left:0;text-align:left;margin-left:456.55pt;margin-top:27.55pt;width:507.7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9C572F">
      <w:pPr>
        <w:pStyle w:val="Nagwek1"/>
        <w:jc w:val="both"/>
      </w:pPr>
      <w:bookmarkStart w:id="48" w:name="_Toc204673042"/>
      <w:r w:rsidRPr="00A41D7F">
        <w:t>VIII. UMOWA O DOFINANSOWANIE PROJEKTU</w:t>
      </w:r>
      <w:bookmarkEnd w:id="48"/>
      <w:r w:rsidRPr="00A41D7F">
        <w:t xml:space="preserve"> </w:t>
      </w:r>
    </w:p>
    <w:p w14:paraId="1F0C5910" w14:textId="0CD250B6" w:rsidR="005F4867" w:rsidRPr="00A41D7F" w:rsidRDefault="005F4867" w:rsidP="009C572F">
      <w:pPr>
        <w:pStyle w:val="Nagwek2"/>
        <w:jc w:val="both"/>
      </w:pPr>
      <w:bookmarkStart w:id="49" w:name="_Toc204673043"/>
      <w:r w:rsidRPr="00A41D7F">
        <w:t xml:space="preserve">A. </w:t>
      </w:r>
      <w:r w:rsidR="007E57FB" w:rsidRPr="00A41D7F">
        <w:t>Informacje ogólne</w:t>
      </w:r>
      <w:bookmarkEnd w:id="49"/>
      <w:r w:rsidR="007E57FB" w:rsidRPr="00A41D7F">
        <w:t xml:space="preserve"> </w:t>
      </w:r>
    </w:p>
    <w:p w14:paraId="219341A4" w14:textId="6F556A9C" w:rsidR="00C8749B" w:rsidRPr="00064D04" w:rsidRDefault="007E57FB" w:rsidP="009C572F">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9C572F">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9C572F">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9C572F">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9C572F">
      <w:pPr>
        <w:pStyle w:val="Nagwek2"/>
        <w:jc w:val="both"/>
      </w:pPr>
      <w:bookmarkStart w:id="50" w:name="_Toc204673044"/>
      <w:r w:rsidRPr="00A41D7F">
        <w:t>B. Wzór umowy o dofinansowanie projektu</w:t>
      </w:r>
      <w:bookmarkEnd w:id="50"/>
    </w:p>
    <w:p w14:paraId="684A99CC" w14:textId="5007A8CE" w:rsidR="0053190D" w:rsidRDefault="00B80D25" w:rsidP="009C572F">
      <w:pPr>
        <w:pStyle w:val="Akapitzlist"/>
        <w:numPr>
          <w:ilvl w:val="0"/>
          <w:numId w:val="67"/>
        </w:numPr>
        <w:jc w:val="both"/>
        <w:rPr>
          <w:bCs/>
        </w:rPr>
      </w:pPr>
      <w:r w:rsidRPr="00A41D7F">
        <w:t>Wzór umowy o dofinansowanie projektu – dla projektu, którego budżet ustalony został w oparciu o art.53 ust.</w:t>
      </w:r>
      <w:r w:rsidR="007C0D39">
        <w:t xml:space="preserve"> </w:t>
      </w:r>
      <w:r w:rsidRPr="00A41D7F">
        <w:t>3 lit.</w:t>
      </w:r>
      <w:r w:rsidR="00BD62E9">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BD62E9"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49AFCC0C" w:rsidR="0053190D" w:rsidRDefault="00BD2C42" w:rsidP="009C572F">
      <w:pPr>
        <w:pStyle w:val="Akapitzlist"/>
        <w:numPr>
          <w:ilvl w:val="0"/>
          <w:numId w:val="67"/>
        </w:numPr>
        <w:jc w:val="both"/>
        <w:rPr>
          <w:bCs/>
        </w:rPr>
      </w:pPr>
      <w:r w:rsidRPr="0053190D">
        <w:rPr>
          <w:bCs/>
        </w:rPr>
        <w:lastRenderedPageBreak/>
        <w:t>Wzór umowy o dofinansowanie projektu</w:t>
      </w:r>
      <w:r w:rsidR="00B80D25" w:rsidRPr="0053190D">
        <w:rPr>
          <w:bCs/>
        </w:rPr>
        <w:t xml:space="preserve"> - </w:t>
      </w:r>
      <w:r w:rsidR="000F175A" w:rsidRPr="0053190D">
        <w:rPr>
          <w:bCs/>
        </w:rPr>
        <w:t xml:space="preserve">budżet </w:t>
      </w:r>
      <w:r w:rsidR="00BD62E9"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7AD84AB" w:rsidR="00C8749B" w:rsidRPr="0053190D" w:rsidRDefault="00C8749B" w:rsidP="009C572F">
      <w:pPr>
        <w:pStyle w:val="Akapitzlist"/>
        <w:numPr>
          <w:ilvl w:val="0"/>
          <w:numId w:val="67"/>
        </w:numPr>
        <w:jc w:val="both"/>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BD62E9">
        <w:t>umowy w</w:t>
      </w:r>
      <w:r w:rsidR="006F35EE">
        <w:t xml:space="preserve"> tym zakresie </w:t>
      </w:r>
      <w:r w:rsidRPr="005D0485">
        <w:t>nie wymaga zmiany Regulaminu.</w:t>
      </w:r>
    </w:p>
    <w:p w14:paraId="1BABA19A" w14:textId="7DEE21FF" w:rsidR="009F6D1A" w:rsidRPr="00A41D7F" w:rsidRDefault="009F6D1A" w:rsidP="009C572F">
      <w:pPr>
        <w:pStyle w:val="Nagwek2"/>
        <w:jc w:val="both"/>
      </w:pPr>
      <w:bookmarkStart w:id="51" w:name="_Toc204673045"/>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9C572F">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9C572F">
      <w:pPr>
        <w:spacing w:after="0" w:line="240" w:lineRule="auto"/>
        <w:jc w:val="both"/>
        <w:rPr>
          <w:rFonts w:ascii="Calibri" w:hAnsi="Calibri" w:cs="Calibri"/>
        </w:rPr>
      </w:pPr>
    </w:p>
    <w:p w14:paraId="4532D567" w14:textId="77777777" w:rsidR="00454A77" w:rsidRPr="00661C56" w:rsidRDefault="009F6D1A" w:rsidP="009C572F">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9C572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9C572F">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9C572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9C572F">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9C572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9C572F">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9C572F">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9C572F">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9C572F">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9C572F">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9C572F">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rsidP="009C572F">
      <w:pPr>
        <w:pStyle w:val="Akapitzlist"/>
        <w:numPr>
          <w:ilvl w:val="0"/>
          <w:numId w:val="25"/>
        </w:numPr>
        <w:jc w:val="both"/>
        <w:rPr>
          <w:rFonts w:ascii="Calibri" w:hAnsi="Calibri" w:cs="Calibri"/>
          <w:b/>
        </w:rPr>
      </w:pPr>
      <w:r w:rsidRPr="00AE3145">
        <w:rPr>
          <w:rFonts w:ascii="Calibri" w:hAnsi="Calibri" w:cs="Calibri"/>
          <w:b/>
        </w:rPr>
        <w:lastRenderedPageBreak/>
        <w:t>Oświadczenie o braku powiązań z podmiotami objętymi sankcjami z Federacji Rosyjskiej.</w:t>
      </w:r>
    </w:p>
    <w:p w14:paraId="08B268ED" w14:textId="4DA80954" w:rsidR="004F048B" w:rsidRPr="009F68B3" w:rsidRDefault="00857B37" w:rsidP="009C572F">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9C572F">
      <w:pPr>
        <w:spacing w:after="0" w:line="240" w:lineRule="auto"/>
        <w:jc w:val="both"/>
        <w:rPr>
          <w:rFonts w:ascii="Calibri" w:hAnsi="Calibri" w:cs="Calibri"/>
        </w:rPr>
      </w:pPr>
    </w:p>
    <w:p w14:paraId="72AF110C" w14:textId="4EADE423" w:rsidR="00971C03" w:rsidRPr="003C66F8" w:rsidRDefault="00C44539" w:rsidP="009C572F">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9C572F">
      <w:pPr>
        <w:pStyle w:val="Nagwek1"/>
        <w:jc w:val="both"/>
      </w:pPr>
      <w:bookmarkStart w:id="52" w:name="_Toc204673046"/>
      <w:r w:rsidRPr="00A41D7F">
        <w:t>IX. ŚRODKI ZASKARŻENIA PRZYSŁUGUJĄCE WNIOSKODAWCY ORAZ PODMIOT WŁAŚCIWY DO ICH ROZPATRZENIA</w:t>
      </w:r>
      <w:bookmarkEnd w:id="52"/>
    </w:p>
    <w:p w14:paraId="2301A0C6" w14:textId="77777777" w:rsidR="00BF60C6" w:rsidRPr="00A41D7F" w:rsidRDefault="00BF60C6" w:rsidP="009C572F">
      <w:pPr>
        <w:pStyle w:val="Nagwek2"/>
        <w:jc w:val="both"/>
      </w:pPr>
      <w:bookmarkStart w:id="53" w:name="_Toc204673047"/>
      <w:r w:rsidRPr="00A41D7F">
        <w:t>A. Procedura odwoławcza od wyniku oceny LGD</w:t>
      </w:r>
      <w:bookmarkEnd w:id="53"/>
      <w:r w:rsidRPr="00A41D7F">
        <w:t xml:space="preserve"> </w:t>
      </w:r>
    </w:p>
    <w:p w14:paraId="4E4EDFF3" w14:textId="77777777" w:rsidR="003B01C8" w:rsidRDefault="00BF60C6" w:rsidP="009C572F">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77181743" w14:textId="77777777" w:rsidR="00482A44" w:rsidRPr="00543D9A" w:rsidRDefault="00482A44" w:rsidP="006E5477">
      <w:pPr>
        <w:pStyle w:val="Akapitzlist"/>
        <w:numPr>
          <w:ilvl w:val="0"/>
          <w:numId w:val="60"/>
        </w:numPr>
        <w:spacing w:after="0" w:line="240" w:lineRule="auto"/>
        <w:jc w:val="both"/>
        <w:rPr>
          <w:rFonts w:ascii="Calibri" w:hAnsi="Calibri" w:cs="Calibri"/>
        </w:rPr>
      </w:pPr>
      <w:r w:rsidRPr="00543D9A">
        <w:rPr>
          <w:rFonts w:ascii="Calibri" w:hAnsi="Calibri" w:cs="Calibri"/>
        </w:rPr>
        <w:t>Szczegółowe zasady dotyczące postępowania z protestem przez LGD określa Rozdział 6.6 „Procedury oceny i wyboru operacji w ramach LSR 2022-2027 Stowarzyszenia Lokalna Grupa Działania Ziemi Człuchowskiej”.</w:t>
      </w:r>
    </w:p>
    <w:p w14:paraId="7BF8EC49" w14:textId="77777777" w:rsidR="003B01C8" w:rsidRPr="003B01C8" w:rsidRDefault="00BF60C6" w:rsidP="009C572F">
      <w:pPr>
        <w:pStyle w:val="Akapitzlist"/>
        <w:numPr>
          <w:ilvl w:val="0"/>
          <w:numId w:val="60"/>
        </w:numPr>
        <w:spacing w:after="0" w:line="240" w:lineRule="auto"/>
        <w:jc w:val="both"/>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rsidP="009C572F">
      <w:pPr>
        <w:pStyle w:val="Akapitzlist"/>
        <w:numPr>
          <w:ilvl w:val="0"/>
          <w:numId w:val="60"/>
        </w:numPr>
        <w:spacing w:after="0" w:line="240" w:lineRule="auto"/>
        <w:jc w:val="both"/>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rsidP="009C572F">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9C572F">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9C572F">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rsidP="009C572F">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rsidP="009C572F">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9C572F">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9C572F">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9C572F">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9C572F">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9C572F">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9C572F">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proofErr w:type="gramStart"/>
      <w:r w:rsidRPr="0053190D">
        <w:rPr>
          <w:rFonts w:ascii="Calibri" w:hAnsi="Calibri" w:cs="Calibri"/>
        </w:rPr>
        <w:t>szczególności</w:t>
      </w:r>
      <w:proofErr w:type="gramEnd"/>
      <w:r w:rsidRPr="0053190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9C572F">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9C572F">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warunków udzielenia wsparcia, </w:t>
      </w:r>
    </w:p>
    <w:p w14:paraId="64403B7D" w14:textId="77777777" w:rsidR="0053190D" w:rsidRDefault="00BF60C6" w:rsidP="009C572F">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kryteriów wyboru projektu lub ustalenia kwoty wsparcia na wdrażanie LSR. </w:t>
      </w:r>
    </w:p>
    <w:p w14:paraId="3EA225D4" w14:textId="3915D637" w:rsidR="0053190D" w:rsidRPr="0053190D" w:rsidRDefault="00BF60C6" w:rsidP="009C572F">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9C572F">
      <w:pPr>
        <w:pStyle w:val="Akapitzlist"/>
        <w:numPr>
          <w:ilvl w:val="0"/>
          <w:numId w:val="60"/>
        </w:numPr>
        <w:jc w:val="both"/>
        <w:rPr>
          <w:rFonts w:ascii="Calibri" w:hAnsi="Calibri" w:cs="Calibri"/>
        </w:rPr>
      </w:pPr>
      <w:r w:rsidRPr="0053190D">
        <w:rPr>
          <w:rFonts w:ascii="Calibri" w:hAnsi="Calibri" w:cs="Calibri"/>
        </w:rPr>
        <w:lastRenderedPageBreak/>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9C572F">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15C7BFB8" w:rsidR="0053190D" w:rsidRPr="0053190D" w:rsidRDefault="00BF60C6" w:rsidP="009C572F">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C0D39">
        <w:t xml:space="preserve"> </w:t>
      </w:r>
      <w:r w:rsidRPr="006A1A98">
        <w:t>9.</w:t>
      </w:r>
      <w:r>
        <w:t xml:space="preserve"> </w:t>
      </w:r>
    </w:p>
    <w:p w14:paraId="440F5560" w14:textId="0E76AAB6" w:rsidR="00BF60C6" w:rsidRPr="0053190D" w:rsidRDefault="00BF60C6" w:rsidP="009C572F">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9C572F">
      <w:pPr>
        <w:pStyle w:val="Nagwek2"/>
        <w:jc w:val="both"/>
      </w:pPr>
      <w:bookmarkStart w:id="54" w:name="_Toc204673048"/>
      <w:r w:rsidRPr="0053190D">
        <w:t>B. Procedura odwoławcza od wyniku oceny przez IZ FEP 2021-2027</w:t>
      </w:r>
      <w:bookmarkEnd w:id="54"/>
      <w:r w:rsidRPr="0053190D">
        <w:t xml:space="preserve"> </w:t>
      </w:r>
    </w:p>
    <w:p w14:paraId="2AABD392" w14:textId="77777777" w:rsidR="00BF60C6" w:rsidRDefault="00BF60C6" w:rsidP="009C572F">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rsidP="009C572F">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rsidP="009C572F">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9C572F">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9C572F">
      <w:pPr>
        <w:pStyle w:val="Nagwek1"/>
        <w:jc w:val="both"/>
      </w:pPr>
      <w:bookmarkStart w:id="55" w:name="_Toc204673049"/>
      <w:r w:rsidRPr="0053190D">
        <w:t>X. UNIEWAŻNIENIE POSTĘPOWANIA</w:t>
      </w:r>
      <w:bookmarkEnd w:id="55"/>
      <w:r w:rsidRPr="0053190D">
        <w:t xml:space="preserve"> </w:t>
      </w:r>
    </w:p>
    <w:p w14:paraId="40364A05" w14:textId="43421C43" w:rsidR="00787184" w:rsidRPr="002D58FE" w:rsidRDefault="00787184" w:rsidP="009C572F">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rsidP="009C572F">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9C572F">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9C572F">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9C572F">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9C572F">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9C572F">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9C572F">
      <w:pPr>
        <w:pStyle w:val="Nagwek1"/>
        <w:jc w:val="both"/>
      </w:pPr>
      <w:bookmarkStart w:id="56" w:name="_Toc204673050"/>
      <w:r w:rsidRPr="0053190D">
        <w:t>XI. ZAMÓWIENIA</w:t>
      </w:r>
      <w:bookmarkEnd w:id="56"/>
    </w:p>
    <w:p w14:paraId="14FA8BC8" w14:textId="6AD13C83" w:rsidR="0053190D" w:rsidRPr="0053190D" w:rsidRDefault="002D272D" w:rsidP="009C572F">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9C572F">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9C572F">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9C572F">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CA8C0DC" w:rsidR="0053190D" w:rsidRDefault="00286678" w:rsidP="009C572F">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1E6173">
        <w:rPr>
          <w:rFonts w:ascii="Calibri" w:hAnsi="Calibri" w:cs="Calibri"/>
        </w:rPr>
        <w:t>8</w:t>
      </w:r>
      <w:r w:rsidRPr="00286678">
        <w:rPr>
          <w:rFonts w:ascii="Calibri" w:hAnsi="Calibri" w:cs="Calibri"/>
        </w:rPr>
        <w:t xml:space="preserve">0 000 PLN netto, </w:t>
      </w:r>
    </w:p>
    <w:p w14:paraId="4A5C1C52" w14:textId="60FB7849" w:rsidR="00286678" w:rsidRPr="0053190D" w:rsidRDefault="00286678" w:rsidP="009C572F">
      <w:pPr>
        <w:pStyle w:val="Akapitzlist"/>
        <w:numPr>
          <w:ilvl w:val="0"/>
          <w:numId w:val="66"/>
        </w:numPr>
        <w:spacing w:after="0" w:line="240" w:lineRule="auto"/>
        <w:jc w:val="both"/>
        <w:rPr>
          <w:rFonts w:ascii="Calibri" w:hAnsi="Calibri" w:cs="Calibri"/>
        </w:rPr>
      </w:pPr>
      <w:r w:rsidRPr="0053190D">
        <w:rPr>
          <w:rFonts w:ascii="Calibri" w:hAnsi="Calibri" w:cs="Calibri"/>
        </w:rPr>
        <w:lastRenderedPageBreak/>
        <w:t xml:space="preserve">zobligowanych do stosowania ustawy PZP, w przypadku zamówień publicznych o wartości przekraczającej </w:t>
      </w:r>
      <w:r w:rsidR="001E6173">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9C572F">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9C572F">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5C5D147D" w:rsidR="0053190D" w:rsidRPr="0053190D" w:rsidRDefault="00292D3B" w:rsidP="009C572F">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rsidP="009C572F">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proofErr w:type="gramStart"/>
      <w:r w:rsidRPr="0053190D">
        <w:rPr>
          <w:rFonts w:ascii="Calibri" w:hAnsi="Calibri" w:cs="Calibri"/>
        </w:rPr>
        <w:t>zastrzeżeniem</w:t>
      </w:r>
      <w:proofErr w:type="gramEnd"/>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9C572F">
      <w:pPr>
        <w:pStyle w:val="Nagwek1"/>
        <w:jc w:val="both"/>
      </w:pPr>
      <w:bookmarkStart w:id="57" w:name="_Toc204673051"/>
      <w:r w:rsidRPr="0053190D">
        <w:t>XI</w:t>
      </w:r>
      <w:r>
        <w:t>I</w:t>
      </w:r>
      <w:r w:rsidRPr="0053190D">
        <w:t>. MIEJSCE UDOSTĘPNIENIA DOKUMENTÓW</w:t>
      </w:r>
      <w:bookmarkEnd w:id="57"/>
      <w:r w:rsidRPr="0053190D">
        <w:t xml:space="preserve"> </w:t>
      </w:r>
    </w:p>
    <w:p w14:paraId="27E8E86A" w14:textId="77503EE3" w:rsidR="00E87512" w:rsidRPr="007E2602" w:rsidRDefault="00470565" w:rsidP="006E5477">
      <w:pPr>
        <w:numPr>
          <w:ilvl w:val="0"/>
          <w:numId w:val="54"/>
        </w:numPr>
        <w:spacing w:after="0" w:line="240" w:lineRule="auto"/>
        <w:contextualSpacing/>
        <w:jc w:val="both"/>
        <w:rPr>
          <w:rFonts w:ascii="Calibri" w:hAnsi="Calibri" w:cs="Calibri"/>
        </w:rPr>
      </w:pPr>
      <w:r w:rsidRPr="007E2602">
        <w:rPr>
          <w:rFonts w:ascii="Calibri" w:hAnsi="Calibri" w:cs="Calibri"/>
        </w:rPr>
        <w:t xml:space="preserve">Strategia rozwoju lokalnego kierowanego przez społeczność: </w:t>
      </w:r>
      <w:hyperlink r:id="rId18" w:anchor="lsr" w:history="1">
        <w:r w:rsidRPr="007E2602">
          <w:rPr>
            <w:rStyle w:val="Hipercze"/>
            <w:rFonts w:ascii="Calibri" w:hAnsi="Calibri" w:cs="Calibri"/>
            <w:b/>
            <w:bCs/>
          </w:rPr>
          <w:t>https://lgdzc.pl/wspieramy-rozwoj-obszaru/#lsr</w:t>
        </w:r>
      </w:hyperlink>
      <w:r w:rsidR="00865B81" w:rsidRPr="007E2602">
        <w:rPr>
          <w:rFonts w:ascii="Calibri" w:hAnsi="Calibri" w:cs="Calibri"/>
          <w:i/>
        </w:rPr>
        <w:t xml:space="preserve"> </w:t>
      </w:r>
    </w:p>
    <w:p w14:paraId="3039B593" w14:textId="79E7E862" w:rsidR="009F68B3" w:rsidRPr="007E2602" w:rsidRDefault="009F68B3" w:rsidP="009C572F">
      <w:pPr>
        <w:pStyle w:val="Akapitzlist"/>
        <w:numPr>
          <w:ilvl w:val="0"/>
          <w:numId w:val="54"/>
        </w:numPr>
        <w:spacing w:after="0" w:line="240" w:lineRule="auto"/>
        <w:jc w:val="both"/>
        <w:rPr>
          <w:rFonts w:ascii="Calibri" w:hAnsi="Calibri" w:cs="Calibri"/>
        </w:rPr>
      </w:pPr>
      <w:r w:rsidRPr="007E2602">
        <w:rPr>
          <w:rFonts w:ascii="Calibri" w:hAnsi="Calibri" w:cs="Calibri"/>
        </w:rPr>
        <w:t>Wzór umowy o dofinansowanie projektu – dla projektu, którego budżet ustalony został w oparciu o art.53 ust.</w:t>
      </w:r>
      <w:r w:rsidR="007C0D39" w:rsidRPr="007E2602">
        <w:rPr>
          <w:rFonts w:ascii="Calibri" w:hAnsi="Calibri" w:cs="Calibri"/>
        </w:rPr>
        <w:t xml:space="preserve"> </w:t>
      </w:r>
      <w:r w:rsidRPr="007E2602">
        <w:rPr>
          <w:rFonts w:ascii="Calibri" w:hAnsi="Calibri" w:cs="Calibri"/>
        </w:rPr>
        <w:t>3 lit.</w:t>
      </w:r>
      <w:r w:rsidR="00BD62E9" w:rsidRPr="007E2602">
        <w:rPr>
          <w:rFonts w:ascii="Calibri" w:hAnsi="Calibri" w:cs="Calibri"/>
        </w:rPr>
        <w:t xml:space="preserve"> </w:t>
      </w:r>
      <w:r w:rsidRPr="007E2602">
        <w:rPr>
          <w:rFonts w:ascii="Calibri" w:hAnsi="Calibri" w:cs="Calibri"/>
        </w:rPr>
        <w:t>b Rozporządzenia ogólnego (budżet ex-</w:t>
      </w:r>
      <w:proofErr w:type="spellStart"/>
      <w:r w:rsidRPr="007E2602">
        <w:rPr>
          <w:rFonts w:ascii="Calibri" w:hAnsi="Calibri" w:cs="Calibri"/>
        </w:rPr>
        <w:t>ante</w:t>
      </w:r>
      <w:proofErr w:type="spellEnd"/>
      <w:r w:rsidRPr="007E2602">
        <w:rPr>
          <w:rFonts w:ascii="Calibri" w:hAnsi="Calibri" w:cs="Calibri"/>
        </w:rPr>
        <w:t xml:space="preserve">) </w:t>
      </w:r>
      <w:r w:rsidR="00BD62E9" w:rsidRPr="007E2602">
        <w:rPr>
          <w:rFonts w:ascii="Calibri" w:hAnsi="Calibri" w:cs="Calibri"/>
        </w:rPr>
        <w:t>stanowi Załącznik</w:t>
      </w:r>
      <w:r w:rsidRPr="007E2602">
        <w:rPr>
          <w:rFonts w:ascii="Calibri" w:hAnsi="Calibri" w:cs="Calibri"/>
          <w:bCs/>
          <w:u w:val="single"/>
        </w:rPr>
        <w:t xml:space="preserve"> nr </w:t>
      </w:r>
      <w:r w:rsidR="00A53771" w:rsidRPr="007E2602">
        <w:rPr>
          <w:rFonts w:ascii="Calibri" w:hAnsi="Calibri" w:cs="Calibri"/>
          <w:bCs/>
          <w:u w:val="single"/>
        </w:rPr>
        <w:t>9</w:t>
      </w:r>
      <w:r w:rsidRPr="007E2602">
        <w:rPr>
          <w:rFonts w:ascii="Calibri" w:hAnsi="Calibri" w:cs="Calibri"/>
          <w:bCs/>
        </w:rPr>
        <w:t xml:space="preserve"> do niniejszego Regulaminu.</w:t>
      </w:r>
    </w:p>
    <w:p w14:paraId="495FFC39" w14:textId="7AA43C8A" w:rsidR="009F68B3" w:rsidRPr="007E2602" w:rsidRDefault="009F68B3" w:rsidP="009C572F">
      <w:pPr>
        <w:pStyle w:val="Akapitzlist"/>
        <w:numPr>
          <w:ilvl w:val="0"/>
          <w:numId w:val="54"/>
        </w:numPr>
        <w:spacing w:after="0" w:line="240" w:lineRule="auto"/>
        <w:jc w:val="both"/>
        <w:rPr>
          <w:rFonts w:ascii="Calibri" w:hAnsi="Calibri" w:cs="Calibri"/>
        </w:rPr>
      </w:pPr>
      <w:r w:rsidRPr="007E2602">
        <w:rPr>
          <w:rFonts w:ascii="Calibri" w:hAnsi="Calibri" w:cs="Calibri"/>
          <w:bCs/>
        </w:rPr>
        <w:t xml:space="preserve">Wzór umowy o dofinansowanie </w:t>
      </w:r>
      <w:r w:rsidR="00BD62E9" w:rsidRPr="007E2602">
        <w:rPr>
          <w:rFonts w:ascii="Calibri" w:hAnsi="Calibri" w:cs="Calibri"/>
          <w:bCs/>
        </w:rPr>
        <w:t>projektu -</w:t>
      </w:r>
      <w:r w:rsidRPr="007E2602">
        <w:rPr>
          <w:rFonts w:ascii="Calibri" w:hAnsi="Calibri" w:cs="Calibri"/>
          <w:bCs/>
        </w:rPr>
        <w:t xml:space="preserve"> budżet </w:t>
      </w:r>
      <w:r w:rsidR="00BD62E9" w:rsidRPr="007E2602">
        <w:rPr>
          <w:rFonts w:ascii="Calibri" w:hAnsi="Calibri" w:cs="Calibri"/>
          <w:bCs/>
        </w:rPr>
        <w:t>rzeczywisty stanowi</w:t>
      </w:r>
      <w:r w:rsidRPr="007E2602">
        <w:rPr>
          <w:rFonts w:ascii="Calibri" w:hAnsi="Calibri" w:cs="Calibri"/>
          <w:bCs/>
        </w:rPr>
        <w:t xml:space="preserve"> </w:t>
      </w:r>
      <w:r w:rsidRPr="007E2602">
        <w:rPr>
          <w:rFonts w:ascii="Calibri" w:hAnsi="Calibri" w:cs="Calibri"/>
          <w:bCs/>
          <w:u w:val="single"/>
        </w:rPr>
        <w:t xml:space="preserve">Załącznik nr </w:t>
      </w:r>
      <w:r w:rsidR="00A53771" w:rsidRPr="007E2602">
        <w:rPr>
          <w:rFonts w:ascii="Calibri" w:hAnsi="Calibri" w:cs="Calibri"/>
          <w:bCs/>
          <w:u w:val="single"/>
        </w:rPr>
        <w:t>10</w:t>
      </w:r>
      <w:r w:rsidRPr="007E2602">
        <w:rPr>
          <w:rFonts w:ascii="Calibri" w:hAnsi="Calibri" w:cs="Calibri"/>
          <w:bCs/>
        </w:rPr>
        <w:t xml:space="preserve"> do niniejszego Regulaminu. </w:t>
      </w:r>
    </w:p>
    <w:p w14:paraId="2D2901E0" w14:textId="5E69B22C" w:rsidR="00E87512" w:rsidRPr="007E2602" w:rsidRDefault="004B3585" w:rsidP="009C572F">
      <w:pPr>
        <w:pStyle w:val="Akapitzlist"/>
        <w:numPr>
          <w:ilvl w:val="0"/>
          <w:numId w:val="54"/>
        </w:numPr>
        <w:spacing w:after="0" w:line="240" w:lineRule="auto"/>
        <w:jc w:val="both"/>
        <w:rPr>
          <w:rFonts w:ascii="Calibri" w:hAnsi="Calibri" w:cs="Calibri"/>
        </w:rPr>
      </w:pPr>
      <w:r w:rsidRPr="007E2602">
        <w:rPr>
          <w:rFonts w:ascii="Calibri" w:hAnsi="Calibri" w:cs="Calibri"/>
        </w:rPr>
        <w:t>F</w:t>
      </w:r>
      <w:r w:rsidR="00865B81" w:rsidRPr="007E2602">
        <w:rPr>
          <w:rFonts w:ascii="Calibri" w:hAnsi="Calibri" w:cs="Calibri"/>
        </w:rPr>
        <w:t>ormularz w</w:t>
      </w:r>
      <w:r w:rsidR="00E87512" w:rsidRPr="007E2602">
        <w:rPr>
          <w:rFonts w:ascii="Calibri" w:hAnsi="Calibri" w:cs="Calibri"/>
        </w:rPr>
        <w:t>niosk</w:t>
      </w:r>
      <w:r w:rsidRPr="007E2602">
        <w:rPr>
          <w:rFonts w:ascii="Calibri" w:hAnsi="Calibri" w:cs="Calibri"/>
        </w:rPr>
        <w:t>u</w:t>
      </w:r>
      <w:r w:rsidR="00E87512" w:rsidRPr="007E2602">
        <w:rPr>
          <w:rFonts w:ascii="Calibri" w:hAnsi="Calibri" w:cs="Calibri"/>
        </w:rPr>
        <w:t xml:space="preserve"> o dofinansowanie należy złożyć wyłącznie w formie elektronicznej w aplikacji WOD2021. Wniosek </w:t>
      </w:r>
      <w:r w:rsidR="004F688F" w:rsidRPr="007E2602">
        <w:rPr>
          <w:rFonts w:ascii="Calibri" w:hAnsi="Calibri" w:cs="Calibri"/>
        </w:rPr>
        <w:t xml:space="preserve">o dofinansowanie należy </w:t>
      </w:r>
      <w:r w:rsidR="004F688F" w:rsidRPr="007E2602">
        <w:rPr>
          <w:rFonts w:ascii="Calibri" w:hAnsi="Calibri" w:cs="Calibri"/>
          <w:b/>
        </w:rPr>
        <w:t>wypełnić i złożyć wyłącznie w aplikacji WOD2021</w:t>
      </w:r>
      <w:r w:rsidR="004F688F" w:rsidRPr="007E2602">
        <w:rPr>
          <w:rFonts w:ascii="Calibri" w:hAnsi="Calibri" w:cs="Calibri"/>
        </w:rPr>
        <w:t xml:space="preserve">. Szablon wniosku stanowi </w:t>
      </w:r>
      <w:r w:rsidR="004F688F" w:rsidRPr="007E2602">
        <w:rPr>
          <w:rFonts w:ascii="Calibri" w:hAnsi="Calibri" w:cs="Calibri"/>
          <w:u w:val="single"/>
        </w:rPr>
        <w:t xml:space="preserve">Załącznik nr </w:t>
      </w:r>
      <w:r w:rsidR="00540763" w:rsidRPr="007E2602">
        <w:rPr>
          <w:rFonts w:ascii="Calibri" w:hAnsi="Calibri" w:cs="Calibri"/>
          <w:u w:val="single"/>
        </w:rPr>
        <w:t>11</w:t>
      </w:r>
      <w:r w:rsidR="00540763" w:rsidRPr="007E2602">
        <w:rPr>
          <w:rFonts w:ascii="Calibri" w:hAnsi="Calibri" w:cs="Calibri"/>
        </w:rPr>
        <w:t xml:space="preserve"> </w:t>
      </w:r>
      <w:r w:rsidR="004F688F" w:rsidRPr="007E2602">
        <w:rPr>
          <w:rFonts w:ascii="Calibri" w:hAnsi="Calibri" w:cs="Calibri"/>
        </w:rPr>
        <w:t xml:space="preserve">do niniejszego Regulaminu. </w:t>
      </w:r>
    </w:p>
    <w:p w14:paraId="2FD560A2" w14:textId="65E4E13D" w:rsidR="00E87512" w:rsidRPr="007E2602" w:rsidRDefault="002C0435" w:rsidP="006E5477">
      <w:pPr>
        <w:pStyle w:val="Akapitzlist"/>
        <w:numPr>
          <w:ilvl w:val="0"/>
          <w:numId w:val="54"/>
        </w:numPr>
        <w:spacing w:after="0" w:line="240" w:lineRule="auto"/>
        <w:jc w:val="both"/>
        <w:rPr>
          <w:rFonts w:ascii="Calibri" w:hAnsi="Calibri" w:cs="Calibri"/>
        </w:rPr>
      </w:pPr>
      <w:r w:rsidRPr="007E2602">
        <w:rPr>
          <w:rFonts w:ascii="Calibri" w:hAnsi="Calibri" w:cs="Calibri"/>
        </w:rPr>
        <w:t xml:space="preserve">Procedury oceny i wyboru operacji w ramach LSR 2022-2027 Stowarzyszenia Lokalna Grupa Działania Ziemi Człuchowskiej: </w:t>
      </w:r>
      <w:hyperlink r:id="rId19" w:history="1">
        <w:r w:rsidRPr="007E2602">
          <w:rPr>
            <w:rStyle w:val="Hipercze"/>
            <w:rFonts w:ascii="Calibri" w:hAnsi="Calibri" w:cs="Calibri"/>
          </w:rPr>
          <w:t>https://lgdzc.pl/wp-content/uploads/2025/03/PROCEDURA-KONKURSOWA-LGD-ZC_2024-11-04_UM.pdf</w:t>
        </w:r>
      </w:hyperlink>
    </w:p>
    <w:p w14:paraId="1721AC0F" w14:textId="25B7B55B" w:rsidR="004B3585" w:rsidRPr="007E2602" w:rsidRDefault="004B3585" w:rsidP="009C572F">
      <w:pPr>
        <w:jc w:val="both"/>
        <w:rPr>
          <w:rFonts w:ascii="Calibri" w:hAnsi="Calibri" w:cs="Calibri"/>
        </w:rPr>
      </w:pPr>
      <w:r w:rsidRPr="007E2602">
        <w:rPr>
          <w:rFonts w:ascii="Calibri" w:hAnsi="Calibri" w:cs="Calibri"/>
        </w:rPr>
        <w:t xml:space="preserve">Wszelkie inne dokumenty </w:t>
      </w:r>
      <w:r w:rsidRPr="007E2602">
        <w:rPr>
          <w:rFonts w:ascii="Calibri" w:hAnsi="Calibri" w:cs="Calibri"/>
          <w:bCs/>
        </w:rPr>
        <w:t xml:space="preserve">związane z konkursem i ubieganiem się o dofinansowanie dostępne są na stronie internetowej </w:t>
      </w:r>
      <w:r w:rsidR="007E2602" w:rsidRPr="007E2602">
        <w:rPr>
          <w:rFonts w:ascii="Calibri" w:hAnsi="Calibri" w:cs="Calibri"/>
          <w:bCs/>
        </w:rPr>
        <w:t xml:space="preserve">Stowarzyszenia Lokalna Grupa Działania Ziemi Człuchowskiej: </w:t>
      </w:r>
      <w:hyperlink r:id="rId20" w:anchor="nabory" w:history="1">
        <w:r w:rsidR="007E2602" w:rsidRPr="007E2602">
          <w:rPr>
            <w:rStyle w:val="Hipercze"/>
            <w:rFonts w:ascii="Calibri" w:hAnsi="Calibri" w:cs="Calibri"/>
            <w:bCs/>
          </w:rPr>
          <w:t>https://lgdzc.pl/wspieramy-rozwoj-obszaru/#nabory</w:t>
        </w:r>
      </w:hyperlink>
    </w:p>
    <w:p w14:paraId="24E51EFE" w14:textId="33079FCF" w:rsidR="002B4296" w:rsidRPr="0053190D" w:rsidRDefault="0053190D" w:rsidP="009C572F">
      <w:pPr>
        <w:pStyle w:val="Nagwek1"/>
        <w:jc w:val="both"/>
      </w:pPr>
      <w:bookmarkStart w:id="58" w:name="_Toc204673052"/>
      <w:r w:rsidRPr="0053190D">
        <w:t>XII</w:t>
      </w:r>
      <w:r>
        <w:t>I</w:t>
      </w:r>
      <w:r w:rsidRPr="0053190D">
        <w:t>. POSTANOWIENIA KOŃCOWE</w:t>
      </w:r>
      <w:bookmarkEnd w:id="58"/>
      <w:r w:rsidRPr="0053190D">
        <w:t xml:space="preserve">  </w:t>
      </w:r>
    </w:p>
    <w:p w14:paraId="23A7B85B" w14:textId="77777777" w:rsidR="0034645B" w:rsidRDefault="002B4296" w:rsidP="009C572F">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9C572F">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rsidP="009C572F">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9C572F">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9C572F">
      <w:pPr>
        <w:pStyle w:val="Nagwek1"/>
        <w:jc w:val="both"/>
      </w:pPr>
      <w:bookmarkStart w:id="59" w:name="_Toc204673053"/>
      <w:r w:rsidRPr="0053190D">
        <w:t>XI</w:t>
      </w:r>
      <w:r>
        <w:t>V</w:t>
      </w:r>
      <w:r w:rsidRPr="0053190D">
        <w:t>. DOKUMENTY PROGRAMOWE</w:t>
      </w:r>
      <w:bookmarkStart w:id="60" w:name="_Hlk182557597"/>
      <w:bookmarkEnd w:id="59"/>
    </w:p>
    <w:bookmarkEnd w:id="60"/>
    <w:p w14:paraId="4BFD41BB" w14:textId="4F6F53B6" w:rsidR="007C17FB" w:rsidRPr="00570FB4" w:rsidRDefault="00570FB4" w:rsidP="009C572F">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9C572F">
      <w:pPr>
        <w:pStyle w:val="Akapitzlist"/>
        <w:spacing w:after="0" w:line="240" w:lineRule="auto"/>
        <w:ind w:left="949"/>
        <w:jc w:val="both"/>
        <w:rPr>
          <w:rFonts w:ascii="Calibri" w:hAnsi="Calibri" w:cs="Calibri"/>
          <w:sz w:val="24"/>
        </w:rPr>
      </w:pPr>
    </w:p>
    <w:p w14:paraId="47608925" w14:textId="0365C2D0" w:rsidR="00570FB4" w:rsidRPr="002F6427" w:rsidRDefault="00570FB4" w:rsidP="009C572F">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lastRenderedPageBreak/>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1" w:history="1">
        <w:r w:rsidRPr="00570FB4">
          <w:rPr>
            <w:rStyle w:val="Hipercze"/>
            <w:rFonts w:ascii="Calibri" w:hAnsi="Calibri" w:cs="Calibri"/>
          </w:rPr>
          <w:t>https://eur-lex.europa.eu/legal-content/PL/TXT/?uri=CELEX:32021R1060</w:t>
        </w:r>
      </w:hyperlink>
    </w:p>
    <w:p w14:paraId="08407838" w14:textId="3BF27D03" w:rsidR="002F6427" w:rsidRPr="002F6427" w:rsidRDefault="002F6427" w:rsidP="009C572F">
      <w:pPr>
        <w:pStyle w:val="Akapitzlist"/>
        <w:numPr>
          <w:ilvl w:val="0"/>
          <w:numId w:val="47"/>
        </w:numPr>
        <w:jc w:val="both"/>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2"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9C572F">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9C572F">
      <w:pPr>
        <w:pStyle w:val="Akapitzlist"/>
        <w:spacing w:after="0" w:line="240" w:lineRule="auto"/>
        <w:contextualSpacing w:val="0"/>
        <w:jc w:val="both"/>
      </w:pPr>
      <w:hyperlink r:id="rId23" w:history="1">
        <w:r w:rsidRPr="003432BC">
          <w:rPr>
            <w:rStyle w:val="Hipercze"/>
          </w:rPr>
          <w:t>https://eur-lex.europa.eu/legal-content/PL/TXT/PDF/?uri=CELEX:52016XC0723(01)</w:t>
        </w:r>
      </w:hyperlink>
    </w:p>
    <w:p w14:paraId="38CD5D58" w14:textId="77777777" w:rsidR="008F47EF" w:rsidRDefault="008F47EF" w:rsidP="009C572F">
      <w:pPr>
        <w:pStyle w:val="Akapitzlist"/>
        <w:spacing w:after="0" w:line="240" w:lineRule="auto"/>
        <w:contextualSpacing w:val="0"/>
        <w:jc w:val="both"/>
      </w:pPr>
    </w:p>
    <w:p w14:paraId="41FB46F6" w14:textId="5FDE11E0" w:rsidR="00570FB4" w:rsidRDefault="00570FB4" w:rsidP="009C572F">
      <w:pPr>
        <w:spacing w:after="0" w:line="240" w:lineRule="auto"/>
        <w:ind w:left="589"/>
        <w:jc w:val="both"/>
        <w:rPr>
          <w:rFonts w:ascii="Calibri" w:hAnsi="Calibri" w:cs="Calibri"/>
          <w:sz w:val="24"/>
        </w:rPr>
      </w:pPr>
    </w:p>
    <w:p w14:paraId="6560954A" w14:textId="67A6A6D7" w:rsidR="00570FB4" w:rsidRDefault="00570FB4" w:rsidP="009C572F">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9C572F">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4"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9C572F">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5"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9C572F">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6"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9C572F">
      <w:pPr>
        <w:pStyle w:val="Akapitzlist"/>
        <w:numPr>
          <w:ilvl w:val="0"/>
          <w:numId w:val="49"/>
        </w:numPr>
        <w:jc w:val="both"/>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7" w:history="1">
        <w:r w:rsidRPr="003432BC">
          <w:rPr>
            <w:rStyle w:val="Hipercze"/>
            <w:rFonts w:ascii="Calibri" w:hAnsi="Calibri" w:cs="Calibri"/>
          </w:rPr>
          <w:t>https://www.funduszeeuropejskie.gov.pl/media/113155/wytyczne.pdf</w:t>
        </w:r>
      </w:hyperlink>
    </w:p>
    <w:p w14:paraId="208930FF" w14:textId="51F7D2D4" w:rsidR="00F40091" w:rsidRPr="003B01C8" w:rsidRDefault="00F40091" w:rsidP="009C572F">
      <w:pPr>
        <w:pStyle w:val="Akapitzlist"/>
        <w:numPr>
          <w:ilvl w:val="0"/>
          <w:numId w:val="49"/>
        </w:numPr>
        <w:spacing w:after="0" w:line="240" w:lineRule="auto"/>
        <w:contextualSpacing w:val="0"/>
        <w:jc w:val="both"/>
        <w:rPr>
          <w:rStyle w:val="Hipercze"/>
          <w:rFonts w:ascii="Calibri" w:hAnsi="Calibri" w:cs="Calibri"/>
          <w:color w:val="auto"/>
          <w:u w:val="none"/>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8"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rsidP="009C572F">
      <w:pPr>
        <w:pStyle w:val="Akapitzlist"/>
        <w:numPr>
          <w:ilvl w:val="0"/>
          <w:numId w:val="49"/>
        </w:numPr>
        <w:spacing w:after="0" w:line="240" w:lineRule="auto"/>
        <w:contextualSpacing w:val="0"/>
        <w:jc w:val="both"/>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9C572F">
      <w:pPr>
        <w:pStyle w:val="Akapitzlist"/>
        <w:spacing w:after="0" w:line="240" w:lineRule="auto"/>
        <w:contextualSpacing w:val="0"/>
        <w:jc w:val="both"/>
        <w:rPr>
          <w:rFonts w:ascii="Calibri" w:hAnsi="Calibri" w:cs="Calibri"/>
        </w:rPr>
      </w:pPr>
      <w:hyperlink r:id="rId29" w:history="1">
        <w:r w:rsidRPr="00DB30EB">
          <w:rPr>
            <w:rStyle w:val="Hipercze"/>
            <w:rFonts w:ascii="Calibri" w:hAnsi="Calibri" w:cs="Calibri"/>
          </w:rPr>
          <w:t>https://isap.sejm.gov.pl/isap.nsf/download.xsp/WMP20220000767/O/M20220767.pdf</w:t>
        </w:r>
      </w:hyperlink>
    </w:p>
    <w:p w14:paraId="024248F4" w14:textId="77777777" w:rsidR="003B01C8" w:rsidRDefault="003B01C8" w:rsidP="009C572F">
      <w:pPr>
        <w:pStyle w:val="Akapitzlist"/>
        <w:spacing w:after="0" w:line="240" w:lineRule="auto"/>
        <w:contextualSpacing w:val="0"/>
        <w:jc w:val="both"/>
        <w:rPr>
          <w:rFonts w:ascii="Calibri" w:hAnsi="Calibri" w:cs="Calibri"/>
        </w:rPr>
      </w:pPr>
    </w:p>
    <w:p w14:paraId="65488B7F" w14:textId="2D5897E1" w:rsidR="003B01C8" w:rsidRDefault="003B01C8" w:rsidP="009C572F">
      <w:pPr>
        <w:pStyle w:val="Akapitzlist"/>
        <w:numPr>
          <w:ilvl w:val="0"/>
          <w:numId w:val="49"/>
        </w:numPr>
        <w:spacing w:after="0" w:line="240" w:lineRule="auto"/>
        <w:contextualSpacing w:val="0"/>
        <w:jc w:val="both"/>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9C572F">
      <w:pPr>
        <w:pStyle w:val="Akapitzlist"/>
        <w:spacing w:after="0" w:line="240" w:lineRule="auto"/>
        <w:contextualSpacing w:val="0"/>
        <w:jc w:val="both"/>
        <w:rPr>
          <w:rFonts w:ascii="Calibri" w:hAnsi="Calibri" w:cs="Calibri"/>
        </w:rPr>
      </w:pPr>
      <w:hyperlink r:id="rId30" w:history="1">
        <w:r w:rsidRPr="00DB30EB">
          <w:rPr>
            <w:rStyle w:val="Hipercze"/>
            <w:rFonts w:ascii="Calibri" w:hAnsi="Calibri" w:cs="Calibri"/>
          </w:rPr>
          <w:t>https://isap.sejm.gov.pl/isap.nsf/download.xsp/WMP20210000843/O/M20210843.pdf</w:t>
        </w:r>
      </w:hyperlink>
    </w:p>
    <w:p w14:paraId="10F8811F" w14:textId="77777777" w:rsidR="003B01C8" w:rsidRDefault="00F40091" w:rsidP="009C572F">
      <w:pPr>
        <w:pStyle w:val="Akapitzlist"/>
        <w:numPr>
          <w:ilvl w:val="0"/>
          <w:numId w:val="75"/>
        </w:numPr>
        <w:spacing w:after="0" w:line="240" w:lineRule="auto"/>
        <w:jc w:val="both"/>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9C572F">
      <w:pPr>
        <w:pStyle w:val="Akapitzlist"/>
        <w:spacing w:after="0" w:line="240" w:lineRule="auto"/>
        <w:jc w:val="both"/>
        <w:rPr>
          <w:rFonts w:ascii="Calibri" w:hAnsi="Calibri" w:cs="Calibri"/>
        </w:rPr>
      </w:pPr>
      <w:hyperlink r:id="rId31"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rsidP="009C572F">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2"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9C572F">
      <w:pPr>
        <w:pStyle w:val="Akapitzlist"/>
        <w:spacing w:after="0" w:line="240" w:lineRule="auto"/>
        <w:contextualSpacing w:val="0"/>
        <w:jc w:val="both"/>
        <w:rPr>
          <w:rFonts w:ascii="Calibri" w:hAnsi="Calibri" w:cs="Calibri"/>
        </w:rPr>
      </w:pPr>
    </w:p>
    <w:p w14:paraId="340AAB5D" w14:textId="386C9176" w:rsidR="008F47EF" w:rsidRPr="008F47EF" w:rsidRDefault="00570FB4" w:rsidP="009C572F">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9C572F">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 xml:space="preserve">Program regionalny Fundusze Europejskie dla Pomorza 2021-2027 zatwierdzony decyzją wykonawczą Komisji Europejskiej nr </w:t>
      </w:r>
      <w:proofErr w:type="gramStart"/>
      <w:r w:rsidRPr="008F47EF">
        <w:rPr>
          <w:rFonts w:ascii="Calibri" w:hAnsi="Calibri" w:cs="Calibri"/>
        </w:rPr>
        <w:t>C(</w:t>
      </w:r>
      <w:proofErr w:type="gramEnd"/>
      <w:r w:rsidRPr="008F47EF">
        <w:rPr>
          <w:rFonts w:ascii="Calibri" w:hAnsi="Calibri" w:cs="Calibri"/>
        </w:rPr>
        <w:t>2022) 8860 z dnia 7 grudnia 2022 r. dostępny pod adresem:</w:t>
      </w:r>
      <w:r w:rsidR="00A53771">
        <w:rPr>
          <w:rFonts w:ascii="Calibri" w:hAnsi="Calibri" w:cs="Calibri"/>
        </w:rPr>
        <w:t xml:space="preserve"> </w:t>
      </w:r>
      <w:hyperlink r:id="rId33"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rsidP="009C572F">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w:t>
      </w:r>
      <w:proofErr w:type="spellStart"/>
      <w:r w:rsidR="003B01C8" w:rsidRPr="003B01C8">
        <w:rPr>
          <w:rFonts w:ascii="Calibri" w:hAnsi="Calibri" w:cs="Calibri"/>
        </w:rPr>
        <w:t>późn</w:t>
      </w:r>
      <w:proofErr w:type="spellEnd"/>
      <w:r w:rsidR="003B01C8" w:rsidRPr="003B01C8">
        <w:rPr>
          <w:rFonts w:ascii="Calibri" w:hAnsi="Calibri" w:cs="Calibri"/>
        </w:rPr>
        <w:t xml:space="preserve">.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9C572F">
      <w:pPr>
        <w:pStyle w:val="Akapitzlist"/>
        <w:spacing w:after="0" w:line="240" w:lineRule="auto"/>
        <w:ind w:left="714"/>
        <w:contextualSpacing w:val="0"/>
        <w:jc w:val="both"/>
        <w:rPr>
          <w:rFonts w:ascii="Calibri" w:hAnsi="Calibri" w:cs="Calibri"/>
        </w:rPr>
      </w:pPr>
      <w:hyperlink r:id="rId34"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rsidP="009C572F">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lastRenderedPageBreak/>
        <w:t>Analiza spełniania zasady DNSH dla projektu programu Fundusze Europejskie dla Pomorza 2021–2027 dostępna pod adresem:</w:t>
      </w:r>
    </w:p>
    <w:p w14:paraId="62E2E266" w14:textId="4B201BC4" w:rsidR="00A53771" w:rsidRPr="003B01C8" w:rsidRDefault="00A53771" w:rsidP="009C572F">
      <w:pPr>
        <w:pStyle w:val="Akapitzlist"/>
        <w:spacing w:after="0" w:line="240" w:lineRule="auto"/>
        <w:ind w:left="714"/>
        <w:contextualSpacing w:val="0"/>
        <w:jc w:val="both"/>
        <w:rPr>
          <w:rFonts w:ascii="Calibri" w:hAnsi="Calibri" w:cs="Calibri"/>
          <w:u w:val="single"/>
        </w:rPr>
      </w:pPr>
      <w:hyperlink r:id="rId35"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rsidP="009C572F">
      <w:pPr>
        <w:pStyle w:val="Akapitzlist"/>
        <w:numPr>
          <w:ilvl w:val="0"/>
          <w:numId w:val="48"/>
        </w:numPr>
        <w:spacing w:after="0" w:line="240" w:lineRule="auto"/>
        <w:ind w:left="714" w:hanging="357"/>
        <w:contextualSpacing w:val="0"/>
        <w:jc w:val="both"/>
        <w:rPr>
          <w:rFonts w:ascii="Calibri" w:hAnsi="Calibri" w:cs="Calibri"/>
        </w:rPr>
      </w:pPr>
      <w:r w:rsidRPr="003B01C8">
        <w:rPr>
          <w:rFonts w:ascii="Calibri" w:hAnsi="Calibri" w:cs="Calibri"/>
        </w:rPr>
        <w:t xml:space="preserve">Regionalny Plan Rozwoju i </w:t>
      </w:r>
      <w:proofErr w:type="spellStart"/>
      <w:r w:rsidRPr="003B01C8">
        <w:rPr>
          <w:rFonts w:ascii="Calibri" w:hAnsi="Calibri" w:cs="Calibri"/>
        </w:rPr>
        <w:t>Deinstytucjonalizacji</w:t>
      </w:r>
      <w:proofErr w:type="spellEnd"/>
      <w:r w:rsidRPr="003B01C8">
        <w:rPr>
          <w:rFonts w:ascii="Calibri" w:hAnsi="Calibri" w:cs="Calibri"/>
        </w:rPr>
        <w:t xml:space="preserve"> Usług Społecznych i Zdrowotnych w Województwie Pomorskim na lata 2023-2025 dostępny pod adresem:</w:t>
      </w:r>
    </w:p>
    <w:p w14:paraId="46849BB4" w14:textId="7093CD42" w:rsidR="003B01C8" w:rsidRDefault="003B01C8" w:rsidP="009C572F">
      <w:pPr>
        <w:pStyle w:val="Akapitzlist"/>
        <w:spacing w:after="0" w:line="240" w:lineRule="auto"/>
        <w:ind w:left="714"/>
        <w:contextualSpacing w:val="0"/>
        <w:jc w:val="both"/>
        <w:rPr>
          <w:rFonts w:ascii="Calibri" w:hAnsi="Calibri" w:cs="Calibri"/>
          <w:u w:val="single"/>
        </w:rPr>
      </w:pPr>
      <w:hyperlink r:id="rId36" w:history="1">
        <w:r w:rsidRPr="00DB30EB">
          <w:rPr>
            <w:rStyle w:val="Hipercze"/>
            <w:rFonts w:ascii="Calibri" w:hAnsi="Calibri" w:cs="Calibri"/>
          </w:rPr>
          <w:t>https://rops.pomorskie.eu/programy-strategie/</w:t>
        </w:r>
      </w:hyperlink>
    </w:p>
    <w:p w14:paraId="72967114" w14:textId="77777777" w:rsidR="003B01C8" w:rsidRPr="00A53771" w:rsidRDefault="003B01C8" w:rsidP="009C572F">
      <w:pPr>
        <w:pStyle w:val="Akapitzlist"/>
        <w:spacing w:after="0" w:line="240" w:lineRule="auto"/>
        <w:ind w:left="714"/>
        <w:contextualSpacing w:val="0"/>
        <w:jc w:val="both"/>
        <w:rPr>
          <w:rFonts w:ascii="Calibri" w:hAnsi="Calibri" w:cs="Calibri"/>
          <w:u w:val="single"/>
        </w:rPr>
      </w:pPr>
    </w:p>
    <w:p w14:paraId="777BF3D5" w14:textId="24799EB3" w:rsidR="008F47EF" w:rsidRDefault="00F40091" w:rsidP="009C572F">
      <w:pPr>
        <w:pStyle w:val="Akapitzlist"/>
        <w:spacing w:after="0" w:line="240" w:lineRule="auto"/>
        <w:ind w:left="714"/>
        <w:contextualSpacing w:val="0"/>
        <w:jc w:val="both"/>
        <w:rPr>
          <w:rFonts w:ascii="Calibri" w:hAnsi="Calibri" w:cs="Calibri"/>
        </w:rPr>
      </w:pPr>
      <w:r w:rsidRPr="00A53771">
        <w:rPr>
          <w:rFonts w:ascii="Calibri" w:hAnsi="Calibri" w:cs="Calibri"/>
          <w:highlight w:val="red"/>
        </w:rPr>
        <w:t xml:space="preserve"> </w:t>
      </w:r>
    </w:p>
    <w:p w14:paraId="5A3C3ECE" w14:textId="50A05BE6" w:rsidR="00CC27A9" w:rsidRPr="0053190D" w:rsidRDefault="0053190D" w:rsidP="009C572F">
      <w:pPr>
        <w:pStyle w:val="Nagwek1"/>
        <w:jc w:val="both"/>
      </w:pPr>
      <w:bookmarkStart w:id="61" w:name="_Toc204673054"/>
      <w:bookmarkStart w:id="62" w:name="_Toc141350833"/>
      <w:bookmarkStart w:id="63" w:name="_Toc182855940"/>
      <w:r w:rsidRPr="0053190D">
        <w:t xml:space="preserve">XV. </w:t>
      </w:r>
      <w:r w:rsidR="008836B0">
        <w:t>WYKAZ ZAŁĄCZNIKÓW</w:t>
      </w:r>
      <w:bookmarkEnd w:id="61"/>
    </w:p>
    <w:bookmarkEnd w:id="62"/>
    <w:bookmarkEnd w:id="63"/>
    <w:p w14:paraId="3FA1B361" w14:textId="481AEFEA" w:rsidR="007C17FB" w:rsidRPr="00802EA3" w:rsidRDefault="00CC27A9" w:rsidP="009C572F">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69792275" w:rsidR="00115678" w:rsidRPr="004B33F9" w:rsidRDefault="007C17FB"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9457A0">
        <w:rPr>
          <w:rFonts w:ascii="Calibri" w:hAnsi="Calibri" w:cs="Calibri"/>
        </w:rPr>
        <w:t>L</w:t>
      </w:r>
      <w:r w:rsidR="00115678" w:rsidRPr="009457A0">
        <w:rPr>
          <w:rFonts w:ascii="Calibri" w:hAnsi="Calibri" w:cs="Calibri"/>
        </w:rPr>
        <w:t>okalne kryteria</w:t>
      </w:r>
      <w:r w:rsidR="00F726D1" w:rsidRPr="009457A0">
        <w:rPr>
          <w:rFonts w:ascii="Calibri" w:hAnsi="Calibri" w:cs="Calibri"/>
        </w:rPr>
        <w:t xml:space="preserve"> wyboru </w:t>
      </w:r>
      <w:r w:rsidR="009457A0" w:rsidRPr="009457A0">
        <w:rPr>
          <w:rFonts w:ascii="Calibri" w:hAnsi="Calibri" w:cs="Calibri"/>
        </w:rPr>
        <w:t>dla</w:t>
      </w:r>
      <w:r w:rsidR="009457A0" w:rsidRPr="00543D9A">
        <w:rPr>
          <w:rFonts w:ascii="Calibri" w:hAnsi="Calibri" w:cs="Calibri"/>
        </w:rPr>
        <w:t xml:space="preserve"> Przedsięwzięcia </w:t>
      </w:r>
      <w:r w:rsidR="009457A0">
        <w:rPr>
          <w:rFonts w:ascii="Calibri" w:hAnsi="Calibri" w:cs="Calibri"/>
        </w:rPr>
        <w:t xml:space="preserve">2.2 </w:t>
      </w:r>
      <w:r w:rsidR="009457A0" w:rsidRPr="00543D9A">
        <w:rPr>
          <w:rFonts w:ascii="Calibri" w:hAnsi="Calibri" w:cs="Calibri"/>
        </w:rPr>
        <w:t>Poprawa dostępu do usług i infrastruktury dla społeczności lokalnej, w tym osób zagrożonych wykluczeniem społecznym</w:t>
      </w:r>
    </w:p>
    <w:p w14:paraId="755D28E8" w14:textId="2A4C9A2E" w:rsidR="004B33F9" w:rsidRPr="004B33F9" w:rsidRDefault="007D5857"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3B01C8">
        <w:rPr>
          <w:rFonts w:ascii="Calibri" w:hAnsi="Calibri" w:cs="Calibri"/>
          <w:b/>
          <w:color w:val="000000" w:themeColor="text1"/>
        </w:rPr>
        <w:t xml:space="preserve">Załącznik nr 2a </w:t>
      </w:r>
      <w:r w:rsidRPr="004B33F9">
        <w:rPr>
          <w:rFonts w:ascii="Calibri" w:hAnsi="Calibri" w:cs="Calibri"/>
          <w:b/>
          <w:color w:val="ED0000"/>
        </w:rPr>
        <w:t xml:space="preserve">– </w:t>
      </w:r>
      <w:r w:rsidR="004B33F9" w:rsidRPr="004B33F9">
        <w:rPr>
          <w:rFonts w:ascii="Calibri" w:hAnsi="Calibri" w:cs="Calibri"/>
        </w:rPr>
        <w:t>Wykaz 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rsidP="009C572F">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4" w:name="_Hlk140494935"/>
      <w:r w:rsidR="00CC27A9" w:rsidRPr="00540763">
        <w:rPr>
          <w:rFonts w:ascii="Calibri" w:hAnsi="Calibri" w:cs="Calibri"/>
        </w:rPr>
        <w:t xml:space="preserve">w ramach </w:t>
      </w:r>
      <w:bookmarkEnd w:id="64"/>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5"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5"/>
    <w:p w14:paraId="5BFFE32F" w14:textId="4339CCBB" w:rsidR="00CC27A9" w:rsidRPr="005C50D1" w:rsidRDefault="00CC27A9"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rsidP="009C572F">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rsidP="009C572F">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9C572F">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rsidP="009C572F">
      <w:pPr>
        <w:pStyle w:val="Akapitzlist"/>
        <w:numPr>
          <w:ilvl w:val="0"/>
          <w:numId w:val="13"/>
        </w:numPr>
        <w:spacing w:after="0" w:line="240" w:lineRule="auto"/>
        <w:ind w:left="426" w:hanging="426"/>
        <w:contextualSpacing w:val="0"/>
        <w:jc w:val="both"/>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9C572F">
      <w:pPr>
        <w:spacing w:after="0" w:line="240" w:lineRule="auto"/>
        <w:ind w:left="142"/>
        <w:jc w:val="both"/>
        <w:rPr>
          <w:rFonts w:ascii="Calibri" w:hAnsi="Calibri" w:cs="Calibri"/>
        </w:rPr>
      </w:pPr>
    </w:p>
    <w:p w14:paraId="44FC733B" w14:textId="23DD7008" w:rsidR="00540763" w:rsidRDefault="00540763" w:rsidP="009C572F">
      <w:pPr>
        <w:spacing w:after="0" w:line="240" w:lineRule="auto"/>
        <w:ind w:left="142"/>
        <w:jc w:val="both"/>
        <w:rPr>
          <w:rFonts w:ascii="Calibri" w:hAnsi="Calibri" w:cs="Calibri"/>
        </w:rPr>
      </w:pPr>
    </w:p>
    <w:bookmarkEnd w:id="20"/>
    <w:p w14:paraId="75383325" w14:textId="77777777" w:rsidR="00A31E06" w:rsidRPr="002A5EB9" w:rsidRDefault="00A31E06" w:rsidP="006E5477">
      <w:pPr>
        <w:spacing w:after="0" w:line="240" w:lineRule="auto"/>
        <w:jc w:val="both"/>
        <w:rPr>
          <w:rFonts w:ascii="Calibri" w:hAnsi="Calibri" w:cs="Calibri"/>
          <w:strike/>
        </w:rPr>
      </w:pPr>
    </w:p>
    <w:sectPr w:rsidR="00A31E06" w:rsidRPr="002A5EB9" w:rsidSect="009A05CA">
      <w:footerReference w:type="default" r:id="rId37"/>
      <w:headerReference w:type="first" r:id="rId38"/>
      <w:footerReference w:type="first" r:id="rId39"/>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0196" w14:textId="77777777" w:rsidR="00597344" w:rsidRDefault="00597344" w:rsidP="000905AF">
      <w:pPr>
        <w:spacing w:after="0" w:line="240" w:lineRule="auto"/>
      </w:pPr>
      <w:r>
        <w:separator/>
      </w:r>
    </w:p>
  </w:endnote>
  <w:endnote w:type="continuationSeparator" w:id="0">
    <w:p w14:paraId="4E7DF461" w14:textId="77777777" w:rsidR="00597344" w:rsidRDefault="00597344"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A71F67" w:rsidRDefault="00A71F67">
        <w:pPr>
          <w:pStyle w:val="Stopka"/>
          <w:jc w:val="right"/>
        </w:pPr>
        <w:r>
          <w:fldChar w:fldCharType="begin"/>
        </w:r>
        <w:r>
          <w:instrText>PAGE   \* MERGEFORMAT</w:instrText>
        </w:r>
        <w:r>
          <w:fldChar w:fldCharType="separate"/>
        </w:r>
        <w:r>
          <w:t>2</w:t>
        </w:r>
        <w:r>
          <w:fldChar w:fldCharType="end"/>
        </w:r>
      </w:p>
    </w:sdtContent>
  </w:sdt>
  <w:p w14:paraId="4E46BA88" w14:textId="77777777" w:rsidR="00A71F67" w:rsidRDefault="00A71F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2F6A33" w:rsidRDefault="002F6A33"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84D6" w14:textId="77777777" w:rsidR="00597344" w:rsidRDefault="00597344" w:rsidP="000905AF">
      <w:pPr>
        <w:spacing w:after="0" w:line="240" w:lineRule="auto"/>
      </w:pPr>
      <w:r>
        <w:separator/>
      </w:r>
    </w:p>
  </w:footnote>
  <w:footnote w:type="continuationSeparator" w:id="0">
    <w:p w14:paraId="20EB7FF0" w14:textId="77777777" w:rsidR="00597344" w:rsidRDefault="00597344" w:rsidP="000905AF">
      <w:pPr>
        <w:spacing w:after="0" w:line="240" w:lineRule="auto"/>
      </w:pPr>
      <w:r>
        <w:continuationSeparator/>
      </w:r>
    </w:p>
  </w:footnote>
  <w:footnote w:id="1">
    <w:p w14:paraId="5BC349F5" w14:textId="69178871" w:rsidR="00A71F67" w:rsidRPr="008F1BA2" w:rsidRDefault="00A71F6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71F67" w:rsidRDefault="00A71F6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A71F67" w:rsidRPr="006006FB" w:rsidRDefault="00A71F67" w:rsidP="007F21FE">
      <w:pPr>
        <w:pStyle w:val="Tekstprzypisudolnego"/>
        <w:rPr>
          <w:rFonts w:cstheme="minorHAnsi"/>
          <w:szCs w:val="22"/>
        </w:rPr>
      </w:pPr>
    </w:p>
  </w:footnote>
  <w:footnote w:id="6">
    <w:p w14:paraId="20AEF68A" w14:textId="69EFADDD" w:rsidR="00A71F67" w:rsidRPr="000A55B4" w:rsidRDefault="00A71F6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71F67" w:rsidRDefault="00A71F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71F67" w:rsidRDefault="00A71F67">
    <w:pPr>
      <w:pStyle w:val="Nagwek"/>
    </w:pPr>
    <w:r w:rsidRPr="009A05CA">
      <w:rPr>
        <w:rFonts w:ascii="Calibri" w:eastAsia="Calibri" w:hAnsi="Calibri" w:cs="Times New Roman"/>
        <w:noProof/>
        <w:kern w:val="0"/>
        <w14:ligatures w14:val="none"/>
      </w:rPr>
      <w:drawing>
        <wp:anchor distT="0" distB="0" distL="114300" distR="114300" simplePos="0" relativeHeight="251658240"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F65CD8"/>
    <w:multiLevelType w:val="hybridMultilevel"/>
    <w:tmpl w:val="6E02BEA2"/>
    <w:lvl w:ilvl="0" w:tplc="88A49D7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0"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1"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3"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5"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2"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586733">
    <w:abstractNumId w:val="56"/>
  </w:num>
  <w:num w:numId="2" w16cid:durableId="1656375180">
    <w:abstractNumId w:val="27"/>
  </w:num>
  <w:num w:numId="3" w16cid:durableId="1950239285">
    <w:abstractNumId w:val="20"/>
  </w:num>
  <w:num w:numId="4" w16cid:durableId="1734235962">
    <w:abstractNumId w:val="58"/>
  </w:num>
  <w:num w:numId="5" w16cid:durableId="1549563288">
    <w:abstractNumId w:val="61"/>
  </w:num>
  <w:num w:numId="6" w16cid:durableId="1384283327">
    <w:abstractNumId w:val="52"/>
  </w:num>
  <w:num w:numId="7" w16cid:durableId="2083672907">
    <w:abstractNumId w:val="48"/>
  </w:num>
  <w:num w:numId="8" w16cid:durableId="362437133">
    <w:abstractNumId w:val="46"/>
  </w:num>
  <w:num w:numId="9" w16cid:durableId="1091706560">
    <w:abstractNumId w:val="16"/>
  </w:num>
  <w:num w:numId="10" w16cid:durableId="1835339632">
    <w:abstractNumId w:val="71"/>
  </w:num>
  <w:num w:numId="11" w16cid:durableId="1793665148">
    <w:abstractNumId w:val="51"/>
  </w:num>
  <w:num w:numId="12" w16cid:durableId="188764719">
    <w:abstractNumId w:val="54"/>
  </w:num>
  <w:num w:numId="13" w16cid:durableId="2039505777">
    <w:abstractNumId w:val="25"/>
  </w:num>
  <w:num w:numId="14" w16cid:durableId="1795366406">
    <w:abstractNumId w:val="5"/>
  </w:num>
  <w:num w:numId="15" w16cid:durableId="2095321916">
    <w:abstractNumId w:val="7"/>
  </w:num>
  <w:num w:numId="16" w16cid:durableId="222983760">
    <w:abstractNumId w:val="75"/>
  </w:num>
  <w:num w:numId="17" w16cid:durableId="1294292744">
    <w:abstractNumId w:val="14"/>
  </w:num>
  <w:num w:numId="18" w16cid:durableId="295599061">
    <w:abstractNumId w:val="37"/>
  </w:num>
  <w:num w:numId="19" w16cid:durableId="1474714247">
    <w:abstractNumId w:val="22"/>
  </w:num>
  <w:num w:numId="20" w16cid:durableId="511140845">
    <w:abstractNumId w:val="18"/>
  </w:num>
  <w:num w:numId="21" w16cid:durableId="157160453">
    <w:abstractNumId w:val="65"/>
  </w:num>
  <w:num w:numId="22" w16cid:durableId="115412965">
    <w:abstractNumId w:val="73"/>
  </w:num>
  <w:num w:numId="23" w16cid:durableId="675419748">
    <w:abstractNumId w:val="55"/>
  </w:num>
  <w:num w:numId="24" w16cid:durableId="1515806741">
    <w:abstractNumId w:val="12"/>
  </w:num>
  <w:num w:numId="25" w16cid:durableId="893083204">
    <w:abstractNumId w:val="67"/>
  </w:num>
  <w:num w:numId="26" w16cid:durableId="1176263075">
    <w:abstractNumId w:val="59"/>
  </w:num>
  <w:num w:numId="27" w16cid:durableId="1692683965">
    <w:abstractNumId w:val="9"/>
  </w:num>
  <w:num w:numId="28" w16cid:durableId="2070877639">
    <w:abstractNumId w:val="29"/>
  </w:num>
  <w:num w:numId="29" w16cid:durableId="1865165729">
    <w:abstractNumId w:val="74"/>
  </w:num>
  <w:num w:numId="30" w16cid:durableId="935675640">
    <w:abstractNumId w:val="63"/>
  </w:num>
  <w:num w:numId="31" w16cid:durableId="960527357">
    <w:abstractNumId w:val="0"/>
  </w:num>
  <w:num w:numId="32" w16cid:durableId="651325613">
    <w:abstractNumId w:val="32"/>
  </w:num>
  <w:num w:numId="33" w16cid:durableId="611546789">
    <w:abstractNumId w:val="42"/>
  </w:num>
  <w:num w:numId="34" w16cid:durableId="1835414107">
    <w:abstractNumId w:val="45"/>
  </w:num>
  <w:num w:numId="35" w16cid:durableId="1451195845">
    <w:abstractNumId w:val="60"/>
  </w:num>
  <w:num w:numId="36" w16cid:durableId="726998469">
    <w:abstractNumId w:val="49"/>
  </w:num>
  <w:num w:numId="37" w16cid:durableId="1536116936">
    <w:abstractNumId w:val="66"/>
  </w:num>
  <w:num w:numId="38" w16cid:durableId="785077214">
    <w:abstractNumId w:val="17"/>
  </w:num>
  <w:num w:numId="39" w16cid:durableId="930116910">
    <w:abstractNumId w:val="15"/>
  </w:num>
  <w:num w:numId="40" w16cid:durableId="339358078">
    <w:abstractNumId w:val="13"/>
  </w:num>
  <w:num w:numId="41" w16cid:durableId="2133403917">
    <w:abstractNumId w:val="19"/>
  </w:num>
  <w:num w:numId="42" w16cid:durableId="91560186">
    <w:abstractNumId w:val="34"/>
  </w:num>
  <w:num w:numId="43" w16cid:durableId="800809033">
    <w:abstractNumId w:val="33"/>
  </w:num>
  <w:num w:numId="44" w16cid:durableId="806778909">
    <w:abstractNumId w:val="4"/>
  </w:num>
  <w:num w:numId="45" w16cid:durableId="12727415">
    <w:abstractNumId w:val="6"/>
  </w:num>
  <w:num w:numId="46" w16cid:durableId="1171142134">
    <w:abstractNumId w:val="50"/>
  </w:num>
  <w:num w:numId="47" w16cid:durableId="385229587">
    <w:abstractNumId w:val="11"/>
  </w:num>
  <w:num w:numId="48" w16cid:durableId="1806124752">
    <w:abstractNumId w:val="35"/>
  </w:num>
  <w:num w:numId="49" w16cid:durableId="893389537">
    <w:abstractNumId w:val="70"/>
  </w:num>
  <w:num w:numId="50" w16cid:durableId="1654598119">
    <w:abstractNumId w:val="2"/>
  </w:num>
  <w:num w:numId="51" w16cid:durableId="95953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5239082">
    <w:abstractNumId w:val="40"/>
  </w:num>
  <w:num w:numId="53" w16cid:durableId="714505348">
    <w:abstractNumId w:val="44"/>
  </w:num>
  <w:num w:numId="54" w16cid:durableId="1487086359">
    <w:abstractNumId w:val="24"/>
  </w:num>
  <w:num w:numId="55" w16cid:durableId="361058541">
    <w:abstractNumId w:val="8"/>
  </w:num>
  <w:num w:numId="56" w16cid:durableId="1323240013">
    <w:abstractNumId w:val="3"/>
  </w:num>
  <w:num w:numId="57" w16cid:durableId="777532451">
    <w:abstractNumId w:val="68"/>
  </w:num>
  <w:num w:numId="58" w16cid:durableId="1618756825">
    <w:abstractNumId w:val="23"/>
  </w:num>
  <w:num w:numId="59" w16cid:durableId="906764022">
    <w:abstractNumId w:val="38"/>
  </w:num>
  <w:num w:numId="60" w16cid:durableId="1916552446">
    <w:abstractNumId w:val="30"/>
  </w:num>
  <w:num w:numId="61" w16cid:durableId="496385142">
    <w:abstractNumId w:val="41"/>
  </w:num>
  <w:num w:numId="62" w16cid:durableId="2074545373">
    <w:abstractNumId w:val="57"/>
  </w:num>
  <w:num w:numId="63" w16cid:durableId="1904869632">
    <w:abstractNumId w:val="72"/>
  </w:num>
  <w:num w:numId="64" w16cid:durableId="654604946">
    <w:abstractNumId w:val="69"/>
  </w:num>
  <w:num w:numId="65" w16cid:durableId="982390103">
    <w:abstractNumId w:val="76"/>
  </w:num>
  <w:num w:numId="66" w16cid:durableId="1929271980">
    <w:abstractNumId w:val="28"/>
  </w:num>
  <w:num w:numId="67" w16cid:durableId="339234491">
    <w:abstractNumId w:val="62"/>
  </w:num>
  <w:num w:numId="68" w16cid:durableId="123041902">
    <w:abstractNumId w:val="39"/>
  </w:num>
  <w:num w:numId="69" w16cid:durableId="249042946">
    <w:abstractNumId w:val="1"/>
  </w:num>
  <w:num w:numId="70" w16cid:durableId="836773190">
    <w:abstractNumId w:val="10"/>
  </w:num>
  <w:num w:numId="71" w16cid:durableId="222371519">
    <w:abstractNumId w:val="53"/>
  </w:num>
  <w:num w:numId="72" w16cid:durableId="2009863680">
    <w:abstractNumId w:val="36"/>
  </w:num>
  <w:num w:numId="73" w16cid:durableId="1322000424">
    <w:abstractNumId w:val="31"/>
  </w:num>
  <w:num w:numId="74" w16cid:durableId="501818686">
    <w:abstractNumId w:val="21"/>
  </w:num>
  <w:num w:numId="75" w16cid:durableId="897785221">
    <w:abstractNumId w:val="64"/>
  </w:num>
  <w:num w:numId="76" w16cid:durableId="2076271919">
    <w:abstractNumId w:val="26"/>
  </w:num>
  <w:num w:numId="77" w16cid:durableId="149560653">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6EBE42B-16D7-4735-8CA0-A85726639A8E}"/>
  </w:docVars>
  <w:rsids>
    <w:rsidRoot w:val="007A2E42"/>
    <w:rsid w:val="00000261"/>
    <w:rsid w:val="000009DB"/>
    <w:rsid w:val="00001353"/>
    <w:rsid w:val="00004AF7"/>
    <w:rsid w:val="00006309"/>
    <w:rsid w:val="0000729C"/>
    <w:rsid w:val="00011C34"/>
    <w:rsid w:val="000152DD"/>
    <w:rsid w:val="00015D1C"/>
    <w:rsid w:val="00021E10"/>
    <w:rsid w:val="00022244"/>
    <w:rsid w:val="00022B4F"/>
    <w:rsid w:val="00026005"/>
    <w:rsid w:val="0002737E"/>
    <w:rsid w:val="00030434"/>
    <w:rsid w:val="00030518"/>
    <w:rsid w:val="00031463"/>
    <w:rsid w:val="000322CF"/>
    <w:rsid w:val="0003296F"/>
    <w:rsid w:val="00033DFE"/>
    <w:rsid w:val="00035556"/>
    <w:rsid w:val="00035B8C"/>
    <w:rsid w:val="0004331A"/>
    <w:rsid w:val="00043973"/>
    <w:rsid w:val="00043A5C"/>
    <w:rsid w:val="00044DA2"/>
    <w:rsid w:val="00046999"/>
    <w:rsid w:val="000512EC"/>
    <w:rsid w:val="00051448"/>
    <w:rsid w:val="00051B64"/>
    <w:rsid w:val="000563AA"/>
    <w:rsid w:val="00056821"/>
    <w:rsid w:val="00056FC1"/>
    <w:rsid w:val="00062B36"/>
    <w:rsid w:val="000647F7"/>
    <w:rsid w:val="00064D04"/>
    <w:rsid w:val="00065654"/>
    <w:rsid w:val="00067261"/>
    <w:rsid w:val="00072C23"/>
    <w:rsid w:val="00072F84"/>
    <w:rsid w:val="00074363"/>
    <w:rsid w:val="00076212"/>
    <w:rsid w:val="0008020A"/>
    <w:rsid w:val="00080D18"/>
    <w:rsid w:val="00081E65"/>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5EED"/>
    <w:rsid w:val="000C62CB"/>
    <w:rsid w:val="000C78FC"/>
    <w:rsid w:val="000C7C91"/>
    <w:rsid w:val="000D068D"/>
    <w:rsid w:val="000D2431"/>
    <w:rsid w:val="000D3263"/>
    <w:rsid w:val="000D38CF"/>
    <w:rsid w:val="000D7B35"/>
    <w:rsid w:val="000E27BE"/>
    <w:rsid w:val="000E2869"/>
    <w:rsid w:val="000E2B4D"/>
    <w:rsid w:val="000E3CEC"/>
    <w:rsid w:val="000E3DFE"/>
    <w:rsid w:val="000E50D5"/>
    <w:rsid w:val="000E5874"/>
    <w:rsid w:val="000E6BCB"/>
    <w:rsid w:val="000E6E23"/>
    <w:rsid w:val="000E77B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032"/>
    <w:rsid w:val="001E14DA"/>
    <w:rsid w:val="001E220B"/>
    <w:rsid w:val="001E25F8"/>
    <w:rsid w:val="001E6173"/>
    <w:rsid w:val="001E6488"/>
    <w:rsid w:val="001E7EF5"/>
    <w:rsid w:val="001F2BDB"/>
    <w:rsid w:val="001F4DC3"/>
    <w:rsid w:val="001F74AF"/>
    <w:rsid w:val="001F7C8A"/>
    <w:rsid w:val="00200590"/>
    <w:rsid w:val="00201A73"/>
    <w:rsid w:val="00202AE2"/>
    <w:rsid w:val="00204A6E"/>
    <w:rsid w:val="00204CE5"/>
    <w:rsid w:val="00210C31"/>
    <w:rsid w:val="00212C31"/>
    <w:rsid w:val="002148CA"/>
    <w:rsid w:val="002156DF"/>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53EF"/>
    <w:rsid w:val="00276EB9"/>
    <w:rsid w:val="0028064A"/>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0346"/>
    <w:rsid w:val="002C0435"/>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216A"/>
    <w:rsid w:val="003022E9"/>
    <w:rsid w:val="003049A9"/>
    <w:rsid w:val="00305EF7"/>
    <w:rsid w:val="00306465"/>
    <w:rsid w:val="003067A4"/>
    <w:rsid w:val="003073DB"/>
    <w:rsid w:val="003105B9"/>
    <w:rsid w:val="003126B4"/>
    <w:rsid w:val="0031605B"/>
    <w:rsid w:val="00316C3D"/>
    <w:rsid w:val="003174FA"/>
    <w:rsid w:val="003214C8"/>
    <w:rsid w:val="00321930"/>
    <w:rsid w:val="003227D5"/>
    <w:rsid w:val="0032523D"/>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5A31"/>
    <w:rsid w:val="003763EA"/>
    <w:rsid w:val="003763FF"/>
    <w:rsid w:val="00376A44"/>
    <w:rsid w:val="00376DAC"/>
    <w:rsid w:val="00377F68"/>
    <w:rsid w:val="00377F89"/>
    <w:rsid w:val="0038038D"/>
    <w:rsid w:val="0038293D"/>
    <w:rsid w:val="00387FCE"/>
    <w:rsid w:val="003920FC"/>
    <w:rsid w:val="0039228B"/>
    <w:rsid w:val="00396954"/>
    <w:rsid w:val="003969B3"/>
    <w:rsid w:val="003A0C75"/>
    <w:rsid w:val="003A3359"/>
    <w:rsid w:val="003A400F"/>
    <w:rsid w:val="003A4AC0"/>
    <w:rsid w:val="003A4C53"/>
    <w:rsid w:val="003A4D97"/>
    <w:rsid w:val="003A5DDE"/>
    <w:rsid w:val="003A67CA"/>
    <w:rsid w:val="003A6D5D"/>
    <w:rsid w:val="003B01C8"/>
    <w:rsid w:val="003B48F6"/>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3F69DC"/>
    <w:rsid w:val="00402146"/>
    <w:rsid w:val="00405ACC"/>
    <w:rsid w:val="00405F73"/>
    <w:rsid w:val="0040731E"/>
    <w:rsid w:val="0041040E"/>
    <w:rsid w:val="00411855"/>
    <w:rsid w:val="00414373"/>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0565"/>
    <w:rsid w:val="0047183C"/>
    <w:rsid w:val="00471E0C"/>
    <w:rsid w:val="00474445"/>
    <w:rsid w:val="00475DF0"/>
    <w:rsid w:val="00476AC3"/>
    <w:rsid w:val="00477C71"/>
    <w:rsid w:val="00480C5F"/>
    <w:rsid w:val="004815EF"/>
    <w:rsid w:val="004821C7"/>
    <w:rsid w:val="00482A44"/>
    <w:rsid w:val="00484828"/>
    <w:rsid w:val="00491AD8"/>
    <w:rsid w:val="004934A2"/>
    <w:rsid w:val="004962C1"/>
    <w:rsid w:val="0049691A"/>
    <w:rsid w:val="00497597"/>
    <w:rsid w:val="004A0E7C"/>
    <w:rsid w:val="004A2ADD"/>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05D4"/>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1DF"/>
    <w:rsid w:val="00542842"/>
    <w:rsid w:val="00543C01"/>
    <w:rsid w:val="005453DB"/>
    <w:rsid w:val="00545565"/>
    <w:rsid w:val="00547447"/>
    <w:rsid w:val="0055064A"/>
    <w:rsid w:val="00552223"/>
    <w:rsid w:val="00552631"/>
    <w:rsid w:val="00553280"/>
    <w:rsid w:val="00553CD2"/>
    <w:rsid w:val="005540C8"/>
    <w:rsid w:val="0055467C"/>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407D"/>
    <w:rsid w:val="0059463F"/>
    <w:rsid w:val="00594847"/>
    <w:rsid w:val="00595E12"/>
    <w:rsid w:val="00597344"/>
    <w:rsid w:val="00597C53"/>
    <w:rsid w:val="005A0BC5"/>
    <w:rsid w:val="005A0BEF"/>
    <w:rsid w:val="005A266B"/>
    <w:rsid w:val="005A2B2A"/>
    <w:rsid w:val="005A4915"/>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17B1"/>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3D29"/>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87067"/>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2B1"/>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477"/>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826"/>
    <w:rsid w:val="007169A4"/>
    <w:rsid w:val="00717741"/>
    <w:rsid w:val="0072022E"/>
    <w:rsid w:val="007225B1"/>
    <w:rsid w:val="00722AEF"/>
    <w:rsid w:val="0072353C"/>
    <w:rsid w:val="007254CD"/>
    <w:rsid w:val="007307E1"/>
    <w:rsid w:val="00732760"/>
    <w:rsid w:val="0073388A"/>
    <w:rsid w:val="00734118"/>
    <w:rsid w:val="007355CD"/>
    <w:rsid w:val="00736CD5"/>
    <w:rsid w:val="00736F0C"/>
    <w:rsid w:val="007376CC"/>
    <w:rsid w:val="007400DA"/>
    <w:rsid w:val="00740461"/>
    <w:rsid w:val="007501D8"/>
    <w:rsid w:val="007505E9"/>
    <w:rsid w:val="007506C0"/>
    <w:rsid w:val="007513A2"/>
    <w:rsid w:val="00751EA0"/>
    <w:rsid w:val="00752A90"/>
    <w:rsid w:val="00752B8E"/>
    <w:rsid w:val="00753237"/>
    <w:rsid w:val="007550CB"/>
    <w:rsid w:val="0075647E"/>
    <w:rsid w:val="00760B6E"/>
    <w:rsid w:val="0076209B"/>
    <w:rsid w:val="0076520C"/>
    <w:rsid w:val="00766403"/>
    <w:rsid w:val="00767D32"/>
    <w:rsid w:val="00770D9A"/>
    <w:rsid w:val="00773F64"/>
    <w:rsid w:val="00775E1C"/>
    <w:rsid w:val="00776181"/>
    <w:rsid w:val="00776C68"/>
    <w:rsid w:val="007777F8"/>
    <w:rsid w:val="007801FA"/>
    <w:rsid w:val="00780891"/>
    <w:rsid w:val="00783009"/>
    <w:rsid w:val="00786276"/>
    <w:rsid w:val="007864D2"/>
    <w:rsid w:val="00787184"/>
    <w:rsid w:val="00790899"/>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095"/>
    <w:rsid w:val="007C44AF"/>
    <w:rsid w:val="007C5F75"/>
    <w:rsid w:val="007C7DE7"/>
    <w:rsid w:val="007D3DC9"/>
    <w:rsid w:val="007D4E10"/>
    <w:rsid w:val="007D5857"/>
    <w:rsid w:val="007D5C3F"/>
    <w:rsid w:val="007D6D90"/>
    <w:rsid w:val="007D7202"/>
    <w:rsid w:val="007D7562"/>
    <w:rsid w:val="007E1583"/>
    <w:rsid w:val="007E2602"/>
    <w:rsid w:val="007E3206"/>
    <w:rsid w:val="007E3BF0"/>
    <w:rsid w:val="007E3F80"/>
    <w:rsid w:val="007E57FB"/>
    <w:rsid w:val="007E5B52"/>
    <w:rsid w:val="007E7A1B"/>
    <w:rsid w:val="007E7D34"/>
    <w:rsid w:val="007F1021"/>
    <w:rsid w:val="007F1A90"/>
    <w:rsid w:val="007F21FE"/>
    <w:rsid w:val="007F367A"/>
    <w:rsid w:val="007F4361"/>
    <w:rsid w:val="007F473C"/>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2192"/>
    <w:rsid w:val="00833544"/>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017F"/>
    <w:rsid w:val="008E1D94"/>
    <w:rsid w:val="008E6C99"/>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3034C"/>
    <w:rsid w:val="009323ED"/>
    <w:rsid w:val="009324BC"/>
    <w:rsid w:val="009371C1"/>
    <w:rsid w:val="00937A8B"/>
    <w:rsid w:val="00937D79"/>
    <w:rsid w:val="009413FC"/>
    <w:rsid w:val="0094216A"/>
    <w:rsid w:val="00942DFC"/>
    <w:rsid w:val="009439A9"/>
    <w:rsid w:val="00943E9A"/>
    <w:rsid w:val="009457A0"/>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72F"/>
    <w:rsid w:val="009C5A61"/>
    <w:rsid w:val="009C7534"/>
    <w:rsid w:val="009C7F89"/>
    <w:rsid w:val="009D08B2"/>
    <w:rsid w:val="009D2433"/>
    <w:rsid w:val="009D2959"/>
    <w:rsid w:val="009D4485"/>
    <w:rsid w:val="009D5549"/>
    <w:rsid w:val="009D5889"/>
    <w:rsid w:val="009D6A28"/>
    <w:rsid w:val="009E0CF5"/>
    <w:rsid w:val="009E0D9F"/>
    <w:rsid w:val="009E0E1E"/>
    <w:rsid w:val="009E2E2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6857"/>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3F14"/>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3409"/>
    <w:rsid w:val="00A9471E"/>
    <w:rsid w:val="00A96482"/>
    <w:rsid w:val="00A96D6F"/>
    <w:rsid w:val="00A96E81"/>
    <w:rsid w:val="00A97B42"/>
    <w:rsid w:val="00A97CB5"/>
    <w:rsid w:val="00AA1132"/>
    <w:rsid w:val="00AA14B2"/>
    <w:rsid w:val="00AA15F7"/>
    <w:rsid w:val="00AA2B11"/>
    <w:rsid w:val="00AA3C14"/>
    <w:rsid w:val="00AA4BED"/>
    <w:rsid w:val="00AA50B0"/>
    <w:rsid w:val="00AA636C"/>
    <w:rsid w:val="00AB0150"/>
    <w:rsid w:val="00AB4EE6"/>
    <w:rsid w:val="00AB5672"/>
    <w:rsid w:val="00AB5AFC"/>
    <w:rsid w:val="00AB7841"/>
    <w:rsid w:val="00AB7AFD"/>
    <w:rsid w:val="00AC0A05"/>
    <w:rsid w:val="00AC2601"/>
    <w:rsid w:val="00AC35EE"/>
    <w:rsid w:val="00AD0334"/>
    <w:rsid w:val="00AD188C"/>
    <w:rsid w:val="00AD1C72"/>
    <w:rsid w:val="00AD29DF"/>
    <w:rsid w:val="00AD605D"/>
    <w:rsid w:val="00AD7111"/>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086D"/>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076F"/>
    <w:rsid w:val="00BD2C42"/>
    <w:rsid w:val="00BD2D29"/>
    <w:rsid w:val="00BD3836"/>
    <w:rsid w:val="00BD62E9"/>
    <w:rsid w:val="00BD6B47"/>
    <w:rsid w:val="00BD7F36"/>
    <w:rsid w:val="00BE008F"/>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4DBB"/>
    <w:rsid w:val="00C354B5"/>
    <w:rsid w:val="00C36586"/>
    <w:rsid w:val="00C36F0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2DC7"/>
    <w:rsid w:val="00CE329B"/>
    <w:rsid w:val="00CE3903"/>
    <w:rsid w:val="00CE5273"/>
    <w:rsid w:val="00CE668A"/>
    <w:rsid w:val="00CE68C4"/>
    <w:rsid w:val="00CE7419"/>
    <w:rsid w:val="00CE7B3D"/>
    <w:rsid w:val="00CF0823"/>
    <w:rsid w:val="00CF1AD1"/>
    <w:rsid w:val="00CF3BE6"/>
    <w:rsid w:val="00CF41A9"/>
    <w:rsid w:val="00CF4DF8"/>
    <w:rsid w:val="00CF5282"/>
    <w:rsid w:val="00CF59E5"/>
    <w:rsid w:val="00CF5DDF"/>
    <w:rsid w:val="00D00E24"/>
    <w:rsid w:val="00D01FA0"/>
    <w:rsid w:val="00D029B3"/>
    <w:rsid w:val="00D03710"/>
    <w:rsid w:val="00D04BDF"/>
    <w:rsid w:val="00D05389"/>
    <w:rsid w:val="00D06585"/>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301"/>
    <w:rsid w:val="00D3669C"/>
    <w:rsid w:val="00D369F7"/>
    <w:rsid w:val="00D40490"/>
    <w:rsid w:val="00D419A4"/>
    <w:rsid w:val="00D429DE"/>
    <w:rsid w:val="00D42D6F"/>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3470"/>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21E6"/>
    <w:rsid w:val="00DD545F"/>
    <w:rsid w:val="00DD678A"/>
    <w:rsid w:val="00DD6882"/>
    <w:rsid w:val="00DE06F6"/>
    <w:rsid w:val="00DE09D8"/>
    <w:rsid w:val="00DE192C"/>
    <w:rsid w:val="00DE280C"/>
    <w:rsid w:val="00DE52F3"/>
    <w:rsid w:val="00DE62EC"/>
    <w:rsid w:val="00DE65F6"/>
    <w:rsid w:val="00DE7569"/>
    <w:rsid w:val="00DF23A3"/>
    <w:rsid w:val="00DF26B6"/>
    <w:rsid w:val="00DF2810"/>
    <w:rsid w:val="00DF2A6C"/>
    <w:rsid w:val="00E000A4"/>
    <w:rsid w:val="00E04503"/>
    <w:rsid w:val="00E051E7"/>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1DB"/>
    <w:rsid w:val="00E44A0D"/>
    <w:rsid w:val="00E45E00"/>
    <w:rsid w:val="00E464AE"/>
    <w:rsid w:val="00E4739F"/>
    <w:rsid w:val="00E47D24"/>
    <w:rsid w:val="00E500EE"/>
    <w:rsid w:val="00E509DD"/>
    <w:rsid w:val="00E52C47"/>
    <w:rsid w:val="00E54974"/>
    <w:rsid w:val="00E5560F"/>
    <w:rsid w:val="00E57A6F"/>
    <w:rsid w:val="00E63536"/>
    <w:rsid w:val="00E6470C"/>
    <w:rsid w:val="00E65512"/>
    <w:rsid w:val="00E65E5E"/>
    <w:rsid w:val="00E66CCD"/>
    <w:rsid w:val="00E66DA6"/>
    <w:rsid w:val="00E726DD"/>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2EC6"/>
    <w:rsid w:val="00ED4C6D"/>
    <w:rsid w:val="00ED5A87"/>
    <w:rsid w:val="00ED7E50"/>
    <w:rsid w:val="00EE0D70"/>
    <w:rsid w:val="00EE0DAD"/>
    <w:rsid w:val="00EE2FD7"/>
    <w:rsid w:val="00EE72AA"/>
    <w:rsid w:val="00EE7F41"/>
    <w:rsid w:val="00EF0190"/>
    <w:rsid w:val="00EF17BD"/>
    <w:rsid w:val="00EF42A2"/>
    <w:rsid w:val="00EF4492"/>
    <w:rsid w:val="00EF5607"/>
    <w:rsid w:val="00EF6186"/>
    <w:rsid w:val="00F0023E"/>
    <w:rsid w:val="00F0115A"/>
    <w:rsid w:val="00F01608"/>
    <w:rsid w:val="00F032E1"/>
    <w:rsid w:val="00F0404B"/>
    <w:rsid w:val="00F04DE0"/>
    <w:rsid w:val="00F0523D"/>
    <w:rsid w:val="00F05317"/>
    <w:rsid w:val="00F058F9"/>
    <w:rsid w:val="00F067AF"/>
    <w:rsid w:val="00F074BC"/>
    <w:rsid w:val="00F07A53"/>
    <w:rsid w:val="00F12A2F"/>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44D0C"/>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4EB"/>
    <w:rsid w:val="00F95D1E"/>
    <w:rsid w:val="00F97306"/>
    <w:rsid w:val="00FA0582"/>
    <w:rsid w:val="00FA0E4E"/>
    <w:rsid w:val="00FA42F7"/>
    <w:rsid w:val="00FA545C"/>
    <w:rsid w:val="00FA70E9"/>
    <w:rsid w:val="00FB295F"/>
    <w:rsid w:val="00FB30A8"/>
    <w:rsid w:val="00FB39E0"/>
    <w:rsid w:val="00FB54C6"/>
    <w:rsid w:val="00FB5F3D"/>
    <w:rsid w:val="00FB669A"/>
    <w:rsid w:val="00FB749D"/>
    <w:rsid w:val="00FC105D"/>
    <w:rsid w:val="00FC2226"/>
    <w:rsid w:val="00FC3167"/>
    <w:rsid w:val="00FC4C8D"/>
    <w:rsid w:val="00FD05C4"/>
    <w:rsid w:val="00FD0C20"/>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lgdzc.pl/wspieramy-rozwoj-obszaru/" TargetMode="External"/><Relationship Id="rId26" Type="http://schemas.openxmlformats.org/officeDocument/2006/relationships/hyperlink" Target="https://www.funduszeeuropejskie.gov.pl/media/112343/Wytyczne_dotyczace_kwalifikowalnosci_2021_2027.pdf" TargetMode="External"/><Relationship Id="rId39" Type="http://schemas.openxmlformats.org/officeDocument/2006/relationships/footer" Target="footer2.xml"/><Relationship Id="rId21" Type="http://schemas.openxmlformats.org/officeDocument/2006/relationships/hyperlink" Target="https://eur-lex.europa.eu/legal-content/PL/TXT/?uri=CELEX:32021R1060" TargetMode="External"/><Relationship Id="rId34" Type="http://schemas.openxmlformats.org/officeDocument/2006/relationships/hyperlink" Target="https://funduszeuepomorskie.pl/dokumenty/4038-szczegolowy-opis-priorytetow-programu-fundusze-europejskie-dla-pomorza-2021-2027"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lgdzc.pl/wspieramy-rozwoj-obszaru/" TargetMode="External"/><Relationship Id="rId29" Type="http://schemas.openxmlformats.org/officeDocument/2006/relationships/hyperlink" Target="https://isap.sejm.gov.pl/isap.nsf/download.xsp/WMP20220000767/O/M20220767.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sap.sejm.gov.pl/isap.nsf/download.xsp/WDU20150000378/U/D20150378Lj.pdf" TargetMode="External"/><Relationship Id="rId32" Type="http://schemas.openxmlformats.org/officeDocument/2006/relationships/hyperlink" Target="https://fra.europa.eu/sites/default/files/fra_uploads/fra-2018-charter-guidance_pl.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eur-lex.europa.eu/legal-content/PL/TXT/PDF/?uri=CELEX:52016XC0723(01)" TargetMode="External"/><Relationship Id="rId28" Type="http://schemas.openxmlformats.org/officeDocument/2006/relationships/hyperlink" Target="https://www.funduszeeuropejskie.gov.pl/media/116842/Wersja_finalna_Wytyczne_dotyczace_informacji_i_promocji_funduszy_europejskich_20212027.pdf" TargetMode="External"/><Relationship Id="rId36" Type="http://schemas.openxmlformats.org/officeDocument/2006/relationships/hyperlink" Target="https://rops.pomorskie.eu/programy-strategie/" TargetMode="External"/><Relationship Id="rId10" Type="http://schemas.openxmlformats.org/officeDocument/2006/relationships/footnotes" Target="footnotes.xml"/><Relationship Id="rId19" Type="http://schemas.openxmlformats.org/officeDocument/2006/relationships/hyperlink" Target="https://lgdzc.pl/wp-content/uploads/2025/03/PROCEDURA-KONKURSOWA-LGD-ZC_2024-11-04_UM.pdf" TargetMode="External"/><Relationship Id="rId31" Type="http://schemas.openxmlformats.org/officeDocument/2006/relationships/hyperlink" Target="https://www.gov.pl/attachment/f93d6e59-948c-4c77-9647-ef58c83aada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eur-lex.europa.eu/legal-content/PL/ALL/?uri=CELEX%3A32020R0852" TargetMode="External"/><Relationship Id="rId27" Type="http://schemas.openxmlformats.org/officeDocument/2006/relationships/hyperlink" Target="https://www.funduszeeuropejskie.gov.pl/media/113155/wytyczne.pdf" TargetMode="External"/><Relationship Id="rId30" Type="http://schemas.openxmlformats.org/officeDocument/2006/relationships/hyperlink" Target="https://isap.sejm.gov.pl/isap.nsf/download.xsp/WMP20210000843/O/M20210843.pdf" TargetMode="External"/><Relationship Id="rId35" Type="http://schemas.openxmlformats.org/officeDocument/2006/relationships/hyperlink" Target="https://funduszeuepomorskie.pl/dokumenty/3840-analiza-spelniania-zasady-dnsh-dla-projektu-programu-fep-2021-2027"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isap.sejm.gov.pl/isap.nsf/download.xsp/WDU20220001079/U/D20221079Lj.pdf" TargetMode="External"/><Relationship Id="rId33" Type="http://schemas.openxmlformats.org/officeDocument/2006/relationships/hyperlink" Target="https://funduszeuepomorskie.pl/dokumenty/3837-program-fundusze-europejskie-dla-pomorza-2021-2027"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BE9D67E9-28FD-4365-BF86-BBA028F233A1}">
  <ds:schemaRefs>
    <ds:schemaRef ds:uri="http://schemas.openxmlformats.org/officeDocument/2006/bibliography"/>
  </ds:schemaRefs>
</ds:datastoreItem>
</file>

<file path=customXml/itemProps2.xml><?xml version="1.0" encoding="utf-8"?>
<ds:datastoreItem xmlns:ds="http://schemas.openxmlformats.org/officeDocument/2006/customXml" ds:itemID="{791AA991-1299-413D-ABEE-22A784B3B468}">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3.xml><?xml version="1.0" encoding="utf-8"?>
<ds:datastoreItem xmlns:ds="http://schemas.openxmlformats.org/officeDocument/2006/customXml" ds:itemID="{C4C2AA54-84A2-4D41-81DD-4D61E386AA62}">
  <ds:schemaRefs>
    <ds:schemaRef ds:uri="http://schemas.microsoft.com/sharepoint/v3/contenttype/forms"/>
  </ds:schemaRefs>
</ds:datastoreItem>
</file>

<file path=customXml/itemProps4.xml><?xml version="1.0" encoding="utf-8"?>
<ds:datastoreItem xmlns:ds="http://schemas.openxmlformats.org/officeDocument/2006/customXml" ds:itemID="{F9D5CD9E-FFC0-4AE0-97F5-326093F7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EBE42B-16D7-4735-8CA0-A85726639A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11701</Words>
  <Characters>70209</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4</cp:revision>
  <cp:lastPrinted>2025-01-15T10:57:00Z</cp:lastPrinted>
  <dcterms:created xsi:type="dcterms:W3CDTF">2026-04-03T09:59:00Z</dcterms:created>
  <dcterms:modified xsi:type="dcterms:W3CDTF">2026-04-15T10:32:00Z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