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DE0F8EF" w:rsidR="00CB405F" w:rsidRPr="00A549EC" w:rsidRDefault="00CB405F" w:rsidP="00CB405F">
      <w:pPr>
        <w:keepNext/>
        <w:keepLines/>
        <w:jc w:val="right"/>
        <w:outlineLvl w:val="1"/>
        <w:rPr>
          <w:rFonts w:eastAsiaTheme="majorEastAsia" w:cstheme="minorHAnsi"/>
          <w:sz w:val="20"/>
          <w:szCs w:val="20"/>
          <w:lang w:eastAsia="en-US"/>
        </w:rPr>
      </w:pPr>
      <w:bookmarkStart w:id="0" w:name="_Hlk190960349"/>
      <w:bookmarkStart w:id="1" w:name="_Hlk139540077"/>
      <w:bookmarkEnd w:id="0"/>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2515BFF8"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 xml:space="preserve">Działanie </w:t>
      </w:r>
      <w:r w:rsidR="006217BD" w:rsidRPr="006217BD">
        <w:rPr>
          <w:rFonts w:eastAsiaTheme="majorEastAsia" w:cstheme="minorHAnsi"/>
          <w:sz w:val="20"/>
          <w:szCs w:val="20"/>
          <w:lang w:eastAsia="en-US"/>
        </w:rPr>
        <w:t>2.17 Różnorodność biologiczna i krajobrazu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181BFEB" w:rsidR="00CB405F" w:rsidRPr="00A549EC" w:rsidRDefault="00342839" w:rsidP="00342839">
      <w:pPr>
        <w:keepNext/>
        <w:keepLines/>
        <w:jc w:val="center"/>
        <w:outlineLvl w:val="1"/>
        <w:rPr>
          <w:rFonts w:eastAsiaTheme="majorEastAsia" w:cstheme="minorHAnsi"/>
          <w:sz w:val="20"/>
          <w:szCs w:val="20"/>
          <w:lang w:eastAsia="en-US"/>
        </w:rPr>
      </w:pPr>
      <w:r>
        <w:rPr>
          <w:noProof/>
        </w:rPr>
        <w:drawing>
          <wp:inline distT="0" distB="0" distL="0" distR="0" wp14:anchorId="49AC87C4" wp14:editId="7AE14B88">
            <wp:extent cx="287020" cy="349250"/>
            <wp:effectExtent l="0" t="0" r="0" b="0"/>
            <wp:docPr id="118751919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020" cy="349250"/>
                    </a:xfrm>
                    <a:prstGeom prst="rect">
                      <a:avLst/>
                    </a:prstGeom>
                  </pic:spPr>
                </pic:pic>
              </a:graphicData>
            </a:graphic>
          </wp:inline>
        </w:drawing>
      </w: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2"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436E91" w:rsidRDefault="000C11A4" w:rsidP="000C11A4">
      <w:pPr>
        <w:spacing w:before="240" w:after="120"/>
        <w:jc w:val="both"/>
        <w:rPr>
          <w:rFonts w:cstheme="minorHAnsi"/>
          <w:b/>
          <w:sz w:val="26"/>
          <w:szCs w:val="26"/>
        </w:rPr>
      </w:pPr>
      <w:bookmarkStart w:id="3" w:name="_Hlk189040487"/>
      <w:r w:rsidRPr="00436E91">
        <w:rPr>
          <w:rFonts w:cstheme="minorHAnsi"/>
          <w:b/>
          <w:sz w:val="26"/>
          <w:szCs w:val="26"/>
        </w:rPr>
        <w:t>Zasady przygotowania sekcji IV Zadania i V Budżet projektu w WOD2021 dla projektu, którego budżet ustalony został w oparciu o art. 53 ust. 3 lit. b rozporządzenia ogólnego (budżet ex-</w:t>
      </w:r>
      <w:proofErr w:type="spellStart"/>
      <w:r w:rsidRPr="00436E91">
        <w:rPr>
          <w:rFonts w:cstheme="minorHAnsi"/>
          <w:b/>
          <w:sz w:val="26"/>
          <w:szCs w:val="26"/>
        </w:rPr>
        <w:t>ante</w:t>
      </w:r>
      <w:proofErr w:type="spellEnd"/>
      <w:r w:rsidRPr="00436E91">
        <w:rPr>
          <w:rFonts w:cstheme="minorHAnsi"/>
          <w:b/>
          <w:sz w:val="26"/>
          <w:szCs w:val="26"/>
        </w:rPr>
        <w:t>)</w:t>
      </w:r>
    </w:p>
    <w:p w14:paraId="1DCB8689" w14:textId="580AB5ED"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461D89"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w:t>
      </w:r>
      <w:proofErr w:type="spellStart"/>
      <w:r w:rsidRPr="00A549EC">
        <w:rPr>
          <w:rFonts w:cstheme="minorHAnsi"/>
          <w:szCs w:val="22"/>
        </w:rPr>
        <w:t>ante</w:t>
      </w:r>
      <w:proofErr w:type="spellEnd"/>
      <w:r w:rsidRPr="00A549EC">
        <w:rPr>
          <w:rFonts w:cstheme="minorHAnsi"/>
          <w:szCs w:val="22"/>
        </w:rPr>
        <w:t xml:space="preserv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w:t>
      </w:r>
      <w:r w:rsidR="006217BD" w:rsidRPr="006217BD">
        <w:rPr>
          <w:rFonts w:cstheme="minorHAnsi"/>
          <w:szCs w:val="22"/>
        </w:rPr>
        <w:t>2.17 Różnorodność biologiczna i krajobrazu - RLKS</w:t>
      </w:r>
      <w:r w:rsidRPr="00A549EC">
        <w:rPr>
          <w:rFonts w:cstheme="minorHAnsi"/>
          <w:szCs w:val="22"/>
        </w:rPr>
        <w:t>.</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4EC368EC"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461D89">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lastRenderedPageBreak/>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w:t>
      </w:r>
      <w:r w:rsidRPr="00A549EC">
        <w:rPr>
          <w:rFonts w:cstheme="minorHAnsi"/>
          <w:szCs w:val="22"/>
        </w:rPr>
        <w:lastRenderedPageBreak/>
        <w:t>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4"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4"/>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5" w:name="_Hlk189057539"/>
      <w:r w:rsidRPr="00A549EC">
        <w:rPr>
          <w:rFonts w:cstheme="minorHAnsi"/>
          <w:szCs w:val="22"/>
        </w:rPr>
        <w:t xml:space="preserve">Stosowanie uproszczonych metod rozliczania wydatków nie zwalnia Wnioskodawcy/Beneficjenta ze stosowania wszystkich przepisów prawa, którym podlega, w tym m.in. ustawy o rachunkowości, </w:t>
      </w:r>
      <w:r w:rsidRPr="00A549EC">
        <w:rPr>
          <w:rFonts w:cstheme="minorHAnsi"/>
          <w:szCs w:val="22"/>
        </w:rPr>
        <w:lastRenderedPageBreak/>
        <w:t>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6" w:name="_Hlk189057721"/>
      <w:bookmarkEnd w:id="5"/>
      <w:r w:rsidRPr="00A549EC">
        <w:rPr>
          <w:rFonts w:cstheme="minorHAnsi"/>
          <w:b/>
          <w:noProof/>
          <w:szCs w:val="22"/>
          <w:highlight w:val="lightGray"/>
        </w:rPr>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 xml:space="preserve">W projektach objętych pomocą de </w:t>
                            </w:r>
                            <w:proofErr w:type="spellStart"/>
                            <w:r>
                              <w:t>minimis</w:t>
                            </w:r>
                            <w:proofErr w:type="spellEnd"/>
                            <w:r>
                              <w:t xml:space="preserve">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 xml:space="preserve">W projektach objętych pomocą de </w:t>
                      </w:r>
                      <w:proofErr w:type="spellStart"/>
                      <w:r>
                        <w:t>minimis</w:t>
                      </w:r>
                      <w:proofErr w:type="spellEnd"/>
                      <w:r>
                        <w:t xml:space="preserve">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6"/>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44D82E74" w14:textId="77777777" w:rsidR="00A549EC" w:rsidRPr="00A549EC" w:rsidRDefault="00A549EC" w:rsidP="00A549EC">
      <w:pPr>
        <w:spacing w:before="240" w:after="120"/>
        <w:jc w:val="both"/>
        <w:rPr>
          <w:rFonts w:cstheme="minorHAnsi"/>
          <w:b/>
          <w:szCs w:val="22"/>
          <w:highlight w:val="lightGray"/>
        </w:rPr>
      </w:pPr>
    </w:p>
    <w:p w14:paraId="48B518F2"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 xml:space="preserve">Przykład wypełnienia sekcji IV Zadania w ramach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p>
    <w:p w14:paraId="668AE0B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C9C9B5F" wp14:editId="0F015C83">
            <wp:extent cx="5760720" cy="3044045"/>
            <wp:effectExtent l="0" t="0" r="0" b="444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044045"/>
                    </a:xfrm>
                    <a:prstGeom prst="rect">
                      <a:avLst/>
                    </a:prstGeom>
                    <a:noFill/>
                    <a:ln>
                      <a:noFill/>
                    </a:ln>
                  </pic:spPr>
                </pic:pic>
              </a:graphicData>
            </a:graphic>
          </wp:inline>
        </w:drawing>
      </w:r>
    </w:p>
    <w:p w14:paraId="78DACBE7"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4246CEA1" wp14:editId="3171C371">
            <wp:extent cx="5760720" cy="261009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610098"/>
                    </a:xfrm>
                    <a:prstGeom prst="rect">
                      <a:avLst/>
                    </a:prstGeom>
                    <a:noFill/>
                    <a:ln>
                      <a:noFill/>
                    </a:ln>
                  </pic:spPr>
                </pic:pic>
              </a:graphicData>
            </a:graphic>
          </wp:inline>
        </w:drawing>
      </w:r>
    </w:p>
    <w:p w14:paraId="7CCD427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74638E6E" wp14:editId="2A5BFDA2">
            <wp:extent cx="5760720" cy="257819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578190"/>
                    </a:xfrm>
                    <a:prstGeom prst="rect">
                      <a:avLst/>
                    </a:prstGeom>
                    <a:noFill/>
                    <a:ln>
                      <a:noFill/>
                    </a:ln>
                  </pic:spPr>
                </pic:pic>
              </a:graphicData>
            </a:graphic>
          </wp:inline>
        </w:drawing>
      </w:r>
    </w:p>
    <w:p w14:paraId="697AEE0C"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61E0A71" wp14:editId="69835BAD">
            <wp:extent cx="5760720" cy="2816588"/>
            <wp:effectExtent l="0" t="0" r="0" b="317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816588"/>
                    </a:xfrm>
                    <a:prstGeom prst="rect">
                      <a:avLst/>
                    </a:prstGeom>
                    <a:noFill/>
                    <a:ln>
                      <a:noFill/>
                    </a:ln>
                  </pic:spPr>
                </pic:pic>
              </a:graphicData>
            </a:graphic>
          </wp:inline>
        </w:drawing>
      </w:r>
    </w:p>
    <w:p w14:paraId="64295CCB" w14:textId="7ADFA9BA" w:rsidR="00436E91" w:rsidRPr="00436E91" w:rsidRDefault="00436E91" w:rsidP="00436E91">
      <w:pPr>
        <w:spacing w:after="160" w:line="259" w:lineRule="auto"/>
        <w:rPr>
          <w:rFonts w:ascii="Calibri" w:eastAsia="Calibri" w:hAnsi="Calibri" w:cs="Calibri"/>
          <w:szCs w:val="22"/>
          <w:lang w:eastAsia="en-US"/>
        </w:rPr>
      </w:pPr>
      <w:r w:rsidRPr="00436E91">
        <w:rPr>
          <w:rFonts w:ascii="Calibri" w:eastAsia="Calibri" w:hAnsi="Calibri" w:cs="Calibri"/>
          <w:b/>
          <w:sz w:val="24"/>
          <w:lang w:eastAsia="en-US"/>
        </w:rPr>
        <w:lastRenderedPageBreak/>
        <w:t xml:space="preserve">Przykład wypełniania Sekcji V Budżet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r w:rsidRPr="00436E91">
        <w:rPr>
          <w:rFonts w:ascii="Calibri" w:eastAsia="Calibri" w:hAnsi="Calibri"/>
          <w:noProof/>
          <w:szCs w:val="22"/>
          <w:lang w:eastAsia="en-US"/>
        </w:rPr>
        <w:t xml:space="preserve"> </w:t>
      </w:r>
      <w:r w:rsidRPr="00436E91">
        <w:rPr>
          <w:rFonts w:ascii="Calibri" w:eastAsia="Calibri" w:hAnsi="Calibri"/>
          <w:noProof/>
          <w:szCs w:val="22"/>
          <w:lang w:eastAsia="en-US"/>
        </w:rPr>
        <w:drawing>
          <wp:inline distT="0" distB="0" distL="0" distR="0" wp14:anchorId="1297CEBF" wp14:editId="7E7900A8">
            <wp:extent cx="5759450" cy="333492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334920"/>
                    </a:xfrm>
                    <a:prstGeom prst="rect">
                      <a:avLst/>
                    </a:prstGeom>
                    <a:noFill/>
                    <a:ln>
                      <a:noFill/>
                    </a:ln>
                  </pic:spPr>
                </pic:pic>
              </a:graphicData>
            </a:graphic>
          </wp:inline>
        </w:drawing>
      </w:r>
    </w:p>
    <w:p w14:paraId="21D9CAEA" w14:textId="1E634398" w:rsidR="00436E91" w:rsidRPr="00436E91" w:rsidRDefault="00436E91" w:rsidP="00436E91">
      <w:pPr>
        <w:spacing w:after="160" w:line="259" w:lineRule="auto"/>
        <w:jc w:val="both"/>
        <w:rPr>
          <w:rFonts w:ascii="Calibri" w:eastAsia="Calibri" w:hAnsi="Calibri"/>
          <w:szCs w:val="22"/>
          <w:lang w:eastAsia="en-US"/>
        </w:rPr>
      </w:pPr>
    </w:p>
    <w:p w14:paraId="3B4A2D74"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3DA8D90B" wp14:editId="119B46C0">
            <wp:extent cx="5760720" cy="3325121"/>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325121"/>
                    </a:xfrm>
                    <a:prstGeom prst="rect">
                      <a:avLst/>
                    </a:prstGeom>
                    <a:noFill/>
                    <a:ln>
                      <a:noFill/>
                    </a:ln>
                  </pic:spPr>
                </pic:pic>
              </a:graphicData>
            </a:graphic>
          </wp:inline>
        </w:drawing>
      </w:r>
    </w:p>
    <w:p w14:paraId="27BE88B1" w14:textId="77777777" w:rsidR="00436E91" w:rsidRPr="00436E91" w:rsidRDefault="00436E91" w:rsidP="00436E91">
      <w:pPr>
        <w:spacing w:after="160" w:line="259" w:lineRule="auto"/>
        <w:jc w:val="both"/>
        <w:rPr>
          <w:rFonts w:ascii="Calibri" w:eastAsia="Calibri" w:hAnsi="Calibri"/>
          <w:szCs w:val="22"/>
          <w:lang w:eastAsia="en-US"/>
        </w:rPr>
      </w:pPr>
    </w:p>
    <w:p w14:paraId="538EC810" w14:textId="77777777" w:rsidR="00436E91" w:rsidRPr="00436E91" w:rsidRDefault="00436E91" w:rsidP="00436E91">
      <w:pPr>
        <w:spacing w:after="160" w:line="259" w:lineRule="auto"/>
        <w:jc w:val="both"/>
        <w:rPr>
          <w:rFonts w:ascii="Calibri" w:eastAsia="Calibri" w:hAnsi="Calibri"/>
          <w:szCs w:val="22"/>
          <w:lang w:eastAsia="en-US"/>
        </w:rPr>
      </w:pPr>
    </w:p>
    <w:p w14:paraId="279DFEE2" w14:textId="77777777" w:rsidR="00436E91" w:rsidRPr="00436E91" w:rsidRDefault="00436E91" w:rsidP="00436E91">
      <w:pPr>
        <w:spacing w:after="160" w:line="259" w:lineRule="auto"/>
        <w:jc w:val="both"/>
        <w:rPr>
          <w:rFonts w:ascii="Calibri" w:eastAsia="Calibri" w:hAnsi="Calibri"/>
          <w:szCs w:val="22"/>
          <w:lang w:eastAsia="en-US"/>
        </w:rPr>
      </w:pPr>
    </w:p>
    <w:p w14:paraId="7347DB3F" w14:textId="77777777" w:rsidR="00436E91" w:rsidRPr="00436E91" w:rsidRDefault="00436E91" w:rsidP="00436E91">
      <w:pPr>
        <w:spacing w:after="160" w:line="259" w:lineRule="auto"/>
        <w:jc w:val="both"/>
        <w:rPr>
          <w:rFonts w:ascii="Calibri" w:eastAsia="Calibri" w:hAnsi="Calibri"/>
          <w:szCs w:val="22"/>
          <w:lang w:eastAsia="en-US"/>
        </w:rPr>
      </w:pPr>
    </w:p>
    <w:p w14:paraId="26B2F41A" w14:textId="77777777" w:rsidR="00436E91" w:rsidRPr="00436E91" w:rsidRDefault="00436E91" w:rsidP="00436E91">
      <w:pPr>
        <w:spacing w:after="160" w:line="259" w:lineRule="auto"/>
        <w:jc w:val="both"/>
        <w:rPr>
          <w:rFonts w:ascii="Calibri" w:eastAsia="Calibri" w:hAnsi="Calibri"/>
          <w:szCs w:val="22"/>
          <w:lang w:eastAsia="en-US"/>
        </w:rPr>
      </w:pPr>
    </w:p>
    <w:p w14:paraId="3A4B58CC"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0CF5FFBB" wp14:editId="54606374">
            <wp:extent cx="5760720" cy="3351982"/>
            <wp:effectExtent l="0" t="0" r="0" b="127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351982"/>
                    </a:xfrm>
                    <a:prstGeom prst="rect">
                      <a:avLst/>
                    </a:prstGeom>
                    <a:noFill/>
                    <a:ln>
                      <a:noFill/>
                    </a:ln>
                  </pic:spPr>
                </pic:pic>
              </a:graphicData>
            </a:graphic>
          </wp:inline>
        </w:drawing>
      </w:r>
    </w:p>
    <w:p w14:paraId="779A4B4B"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42DAA" wp14:editId="36E8820A">
            <wp:extent cx="5760720" cy="3350244"/>
            <wp:effectExtent l="0" t="0" r="0"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350244"/>
                    </a:xfrm>
                    <a:prstGeom prst="rect">
                      <a:avLst/>
                    </a:prstGeom>
                    <a:noFill/>
                    <a:ln>
                      <a:noFill/>
                    </a:ln>
                  </pic:spPr>
                </pic:pic>
              </a:graphicData>
            </a:graphic>
          </wp:inline>
        </w:drawing>
      </w:r>
    </w:p>
    <w:p w14:paraId="75477D7F" w14:textId="77777777" w:rsidR="00436E91" w:rsidRPr="00436E91" w:rsidRDefault="00436E91" w:rsidP="00436E91">
      <w:pPr>
        <w:spacing w:after="160" w:line="259" w:lineRule="auto"/>
        <w:rPr>
          <w:rFonts w:ascii="Calibri" w:eastAsia="Calibri" w:hAnsi="Calibri"/>
          <w:noProof/>
          <w:szCs w:val="22"/>
          <w:lang w:eastAsia="en-US"/>
        </w:rPr>
      </w:pPr>
    </w:p>
    <w:p w14:paraId="52A657B6" w14:textId="77777777" w:rsidR="00436E91" w:rsidRPr="00436E91" w:rsidRDefault="00436E91" w:rsidP="00436E91">
      <w:pPr>
        <w:spacing w:after="160" w:line="259" w:lineRule="auto"/>
        <w:rPr>
          <w:rFonts w:ascii="Calibri" w:eastAsia="Calibri" w:hAnsi="Calibri"/>
          <w:szCs w:val="22"/>
          <w:lang w:eastAsia="en-US"/>
        </w:rPr>
      </w:pPr>
    </w:p>
    <w:p w14:paraId="527FD495" w14:textId="77777777" w:rsidR="00436E91" w:rsidRPr="00436E91" w:rsidRDefault="00436E91" w:rsidP="00436E91">
      <w:pPr>
        <w:spacing w:after="160" w:line="259" w:lineRule="auto"/>
        <w:rPr>
          <w:rFonts w:ascii="Calibri" w:eastAsia="Calibri" w:hAnsi="Calibri"/>
          <w:szCs w:val="22"/>
          <w:lang w:eastAsia="en-US"/>
        </w:rPr>
      </w:pPr>
    </w:p>
    <w:p w14:paraId="0D0B2E73" w14:textId="77777777" w:rsidR="00436E91" w:rsidRPr="00436E91" w:rsidRDefault="00436E91" w:rsidP="00436E91">
      <w:pPr>
        <w:spacing w:after="160" w:line="259" w:lineRule="auto"/>
        <w:rPr>
          <w:rFonts w:ascii="Calibri" w:eastAsia="Calibri" w:hAnsi="Calibri"/>
          <w:szCs w:val="22"/>
          <w:lang w:eastAsia="en-US"/>
        </w:rPr>
      </w:pPr>
    </w:p>
    <w:p w14:paraId="0101AED9" w14:textId="77777777" w:rsidR="00436E91" w:rsidRPr="00436E91" w:rsidRDefault="00436E91" w:rsidP="00436E91">
      <w:pPr>
        <w:spacing w:after="160" w:line="259" w:lineRule="auto"/>
        <w:rPr>
          <w:rFonts w:ascii="Calibri" w:eastAsia="Calibri" w:hAnsi="Calibri"/>
          <w:szCs w:val="22"/>
          <w:lang w:eastAsia="en-US"/>
        </w:rPr>
      </w:pPr>
    </w:p>
    <w:p w14:paraId="389D6FBB" w14:textId="77777777" w:rsidR="00436E91" w:rsidRPr="00436E91" w:rsidRDefault="00436E91" w:rsidP="00436E91">
      <w:pPr>
        <w:spacing w:after="160" w:line="259" w:lineRule="auto"/>
        <w:rPr>
          <w:rFonts w:ascii="Calibri" w:eastAsia="Calibri" w:hAnsi="Calibri"/>
          <w:szCs w:val="22"/>
          <w:lang w:eastAsia="en-US"/>
        </w:rPr>
      </w:pPr>
    </w:p>
    <w:p w14:paraId="0AD43BEB" w14:textId="77777777" w:rsidR="00436E91" w:rsidRPr="00436E91" w:rsidRDefault="00436E91" w:rsidP="00436E91">
      <w:pPr>
        <w:spacing w:after="160" w:line="259" w:lineRule="auto"/>
        <w:rPr>
          <w:rFonts w:ascii="Calibri" w:eastAsia="Calibri" w:hAnsi="Calibri"/>
          <w:szCs w:val="22"/>
          <w:lang w:eastAsia="en-US"/>
        </w:rPr>
      </w:pPr>
    </w:p>
    <w:p w14:paraId="0B0B634B"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Informację na temat miernika potwierdzająca wykonanie zadania należy wprowadzić klikając „Dodaj wskaźnik”</w:t>
      </w:r>
    </w:p>
    <w:p w14:paraId="4EECDB35"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184B7" wp14:editId="50DD141B">
            <wp:extent cx="5760720" cy="885042"/>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8850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4C592F6B" wp14:editId="147CED05">
            <wp:extent cx="5760720" cy="183728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37288"/>
                    </a:xfrm>
                    <a:prstGeom prst="rect">
                      <a:avLst/>
                    </a:prstGeom>
                    <a:noFill/>
                    <a:ln>
                      <a:noFill/>
                    </a:ln>
                  </pic:spPr>
                </pic:pic>
              </a:graphicData>
            </a:graphic>
          </wp:inline>
        </w:drawing>
      </w:r>
    </w:p>
    <w:p w14:paraId="0507C05A" w14:textId="4283E110"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79DA7CB" wp14:editId="163ADB75">
            <wp:extent cx="5760720" cy="874442"/>
            <wp:effectExtent l="0" t="0" r="0" b="190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744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6B01E0A2" wp14:editId="42138B7B">
            <wp:extent cx="5758845" cy="20669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070" cy="2068083"/>
                    </a:xfrm>
                    <a:prstGeom prst="rect">
                      <a:avLst/>
                    </a:prstGeom>
                    <a:noFill/>
                    <a:ln>
                      <a:noFill/>
                    </a:ln>
                  </pic:spPr>
                </pic:pic>
              </a:graphicData>
            </a:graphic>
          </wp:inline>
        </w:drawing>
      </w:r>
    </w:p>
    <w:p w14:paraId="156AFC2A"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02DAC56E" wp14:editId="1DD4B4FA">
            <wp:extent cx="5760720" cy="880552"/>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88055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042F8E27" wp14:editId="2F6D228B">
            <wp:extent cx="5760720" cy="1833439"/>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833439"/>
                    </a:xfrm>
                    <a:prstGeom prst="rect">
                      <a:avLst/>
                    </a:prstGeom>
                    <a:noFill/>
                    <a:ln>
                      <a:noFill/>
                    </a:ln>
                  </pic:spPr>
                </pic:pic>
              </a:graphicData>
            </a:graphic>
          </wp:inline>
        </w:drawing>
      </w:r>
    </w:p>
    <w:p w14:paraId="445884F7" w14:textId="77777777" w:rsidR="00436E91" w:rsidRPr="00436E91" w:rsidRDefault="00436E91" w:rsidP="00436E91">
      <w:pPr>
        <w:spacing w:after="160" w:line="259" w:lineRule="auto"/>
        <w:rPr>
          <w:rFonts w:ascii="Calibri" w:eastAsia="Calibri" w:hAnsi="Calibri"/>
          <w:b/>
          <w:szCs w:val="22"/>
          <w:lang w:eastAsia="en-US"/>
        </w:rPr>
      </w:pPr>
      <w:r w:rsidRPr="00436E91">
        <w:rPr>
          <w:rFonts w:ascii="Calibri" w:eastAsia="Calibri" w:hAnsi="Calibri"/>
          <w:noProof/>
          <w:szCs w:val="22"/>
          <w:lang w:eastAsia="en-US"/>
        </w:rPr>
        <w:drawing>
          <wp:inline distT="0" distB="0" distL="0" distR="0" wp14:anchorId="08D30711" wp14:editId="22C2BF1D">
            <wp:extent cx="5760720" cy="852651"/>
            <wp:effectExtent l="0" t="0" r="0" b="508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852651"/>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242A8E42" wp14:editId="0FA041D6">
            <wp:extent cx="5760720" cy="1839202"/>
            <wp:effectExtent l="0" t="0" r="0" b="889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839202"/>
                    </a:xfrm>
                    <a:prstGeom prst="rect">
                      <a:avLst/>
                    </a:prstGeom>
                    <a:noFill/>
                    <a:ln>
                      <a:noFill/>
                    </a:ln>
                  </pic:spPr>
                </pic:pic>
              </a:graphicData>
            </a:graphic>
          </wp:inline>
        </w:drawing>
      </w:r>
    </w:p>
    <w:p w14:paraId="12F1C9EE"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szCs w:val="22"/>
          <w:lang w:eastAsia="en-US"/>
        </w:rPr>
        <w:t xml:space="preserve"> </w:t>
      </w:r>
    </w:p>
    <w:p w14:paraId="60DC6CE7" w14:textId="77777777" w:rsidR="00436E91" w:rsidRPr="00436E91" w:rsidRDefault="00436E91" w:rsidP="00436E91">
      <w:pPr>
        <w:spacing w:after="160" w:line="259" w:lineRule="auto"/>
        <w:rPr>
          <w:rFonts w:ascii="Calibri" w:eastAsia="Calibri" w:hAnsi="Calibri"/>
          <w:szCs w:val="22"/>
          <w:lang w:eastAsia="en-US"/>
        </w:rPr>
      </w:pPr>
    </w:p>
    <w:p w14:paraId="288AA9DD" w14:textId="443D4B5E" w:rsidR="00355330" w:rsidRPr="00436E91" w:rsidRDefault="00355330" w:rsidP="00A549EC">
      <w:pPr>
        <w:autoSpaceDE w:val="0"/>
        <w:autoSpaceDN w:val="0"/>
        <w:adjustRightInd w:val="0"/>
        <w:spacing w:before="240" w:after="120"/>
        <w:rPr>
          <w:rFonts w:cstheme="minorHAnsi"/>
          <w:b/>
          <w:sz w:val="26"/>
          <w:szCs w:val="26"/>
        </w:rPr>
      </w:pPr>
      <w:r w:rsidRPr="00436E91">
        <w:rPr>
          <w:rFonts w:cstheme="minorHAnsi"/>
          <w:b/>
          <w:sz w:val="26"/>
          <w:szCs w:val="26"/>
        </w:rPr>
        <w:t xml:space="preserve">Zasady przygotowania sekcji IV Zadania i V Budżet projektu w WOD2021 </w:t>
      </w:r>
      <w:r w:rsidR="00E73EBA" w:rsidRPr="00436E91">
        <w:rPr>
          <w:rFonts w:cstheme="minorHAnsi"/>
          <w:b/>
          <w:sz w:val="26"/>
          <w:szCs w:val="26"/>
        </w:rPr>
        <w:t>– budżet rzeczywisty</w:t>
      </w:r>
    </w:p>
    <w:p w14:paraId="6AA3540E" w14:textId="77777777" w:rsidR="00355330" w:rsidRPr="00436E91" w:rsidRDefault="00355330" w:rsidP="00A549EC">
      <w:pPr>
        <w:spacing w:before="240" w:after="120"/>
        <w:rPr>
          <w:rFonts w:cstheme="minorHAnsi"/>
          <w:b/>
          <w:sz w:val="24"/>
        </w:rPr>
      </w:pPr>
      <w:r w:rsidRPr="00436E91">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5B82B69" w14:textId="62869037" w:rsidR="00436E91" w:rsidRDefault="00436E91" w:rsidP="00A549EC">
      <w:pPr>
        <w:spacing w:before="240" w:after="120"/>
        <w:rPr>
          <w:rFonts w:cstheme="minorHAnsi"/>
          <w:b/>
          <w:szCs w:val="22"/>
        </w:rPr>
      </w:pPr>
      <w:r w:rsidRPr="00436E91">
        <w:rPr>
          <w:rFonts w:ascii="Calibri" w:eastAsia="Calibri" w:hAnsi="Calibri"/>
          <w:noProof/>
          <w:szCs w:val="22"/>
          <w:lang w:eastAsia="en-US"/>
        </w:rPr>
        <w:lastRenderedPageBreak/>
        <w:drawing>
          <wp:inline distT="0" distB="0" distL="0" distR="0" wp14:anchorId="5F5776F4" wp14:editId="54F21585">
            <wp:extent cx="5759450" cy="3116528"/>
            <wp:effectExtent l="0" t="0" r="0" b="825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116528"/>
                    </a:xfrm>
                    <a:prstGeom prst="rect">
                      <a:avLst/>
                    </a:prstGeom>
                    <a:noFill/>
                    <a:ln>
                      <a:noFill/>
                    </a:ln>
                  </pic:spPr>
                </pic:pic>
              </a:graphicData>
            </a:graphic>
          </wp:inline>
        </w:drawing>
      </w:r>
    </w:p>
    <w:p w14:paraId="36998374" w14:textId="77777777" w:rsidR="00436E91" w:rsidRDefault="00436E91" w:rsidP="00A549EC">
      <w:pPr>
        <w:spacing w:before="240" w:after="120"/>
        <w:rPr>
          <w:rFonts w:cstheme="minorHAnsi"/>
          <w:b/>
          <w:szCs w:val="22"/>
        </w:rPr>
      </w:pPr>
    </w:p>
    <w:p w14:paraId="698A5D52" w14:textId="77777777" w:rsidR="00436E91" w:rsidRDefault="00436E91" w:rsidP="00A549EC">
      <w:pPr>
        <w:spacing w:before="240" w:after="120"/>
        <w:rPr>
          <w:rFonts w:cstheme="minorHAnsi"/>
          <w:b/>
          <w:szCs w:val="22"/>
        </w:rPr>
      </w:pPr>
    </w:p>
    <w:p w14:paraId="19AD0128" w14:textId="77777777" w:rsidR="00436E91" w:rsidRDefault="00436E91" w:rsidP="00A549EC">
      <w:pPr>
        <w:spacing w:before="240" w:after="120"/>
        <w:rPr>
          <w:rFonts w:cstheme="minorHAnsi"/>
          <w:b/>
          <w:szCs w:val="22"/>
        </w:rPr>
      </w:pPr>
    </w:p>
    <w:p w14:paraId="5C57690C" w14:textId="77777777" w:rsidR="00436E91" w:rsidRDefault="00436E91" w:rsidP="00A549EC">
      <w:pPr>
        <w:spacing w:before="240" w:after="120"/>
        <w:rPr>
          <w:rFonts w:cstheme="minorHAnsi"/>
          <w:b/>
          <w:szCs w:val="22"/>
        </w:rPr>
      </w:pPr>
    </w:p>
    <w:p w14:paraId="7EE8D5E6" w14:textId="77777777" w:rsidR="00436E91" w:rsidRDefault="00436E91" w:rsidP="00A549EC">
      <w:pPr>
        <w:spacing w:before="240" w:after="120"/>
        <w:rPr>
          <w:rFonts w:cstheme="minorHAnsi"/>
          <w:b/>
          <w:szCs w:val="22"/>
        </w:rPr>
      </w:pPr>
    </w:p>
    <w:p w14:paraId="7C16DCBD" w14:textId="77777777" w:rsidR="00436E91" w:rsidRDefault="00436E91" w:rsidP="00A549EC">
      <w:pPr>
        <w:spacing w:before="240" w:after="120"/>
        <w:rPr>
          <w:rFonts w:cstheme="minorHAnsi"/>
          <w:b/>
          <w:szCs w:val="22"/>
        </w:rPr>
      </w:pPr>
    </w:p>
    <w:p w14:paraId="0B6E309F" w14:textId="77777777" w:rsidR="00436E91" w:rsidRDefault="00436E91" w:rsidP="00A549EC">
      <w:pPr>
        <w:spacing w:before="240" w:after="120"/>
        <w:rPr>
          <w:rFonts w:cstheme="minorHAnsi"/>
          <w:b/>
          <w:szCs w:val="22"/>
        </w:rPr>
      </w:pPr>
    </w:p>
    <w:p w14:paraId="087DB822" w14:textId="77777777" w:rsidR="00436E91" w:rsidRDefault="00436E91" w:rsidP="00A549EC">
      <w:pPr>
        <w:spacing w:before="240" w:after="120"/>
        <w:rPr>
          <w:rFonts w:cstheme="minorHAnsi"/>
          <w:b/>
          <w:szCs w:val="22"/>
        </w:rPr>
      </w:pPr>
    </w:p>
    <w:p w14:paraId="5B078E85" w14:textId="77777777" w:rsidR="00436E91" w:rsidRDefault="00436E91" w:rsidP="00A549EC">
      <w:pPr>
        <w:spacing w:before="240" w:after="120"/>
        <w:rPr>
          <w:rFonts w:cstheme="minorHAnsi"/>
          <w:b/>
          <w:szCs w:val="22"/>
        </w:rPr>
      </w:pPr>
    </w:p>
    <w:p w14:paraId="53028F9B" w14:textId="77777777" w:rsidR="00436E91" w:rsidRDefault="00436E91" w:rsidP="00A549EC">
      <w:pPr>
        <w:spacing w:before="240" w:after="120"/>
        <w:rPr>
          <w:rFonts w:cstheme="minorHAnsi"/>
          <w:b/>
          <w:szCs w:val="22"/>
        </w:rPr>
      </w:pPr>
    </w:p>
    <w:p w14:paraId="16A94CBA" w14:textId="77777777" w:rsidR="00436E91" w:rsidRDefault="00436E91" w:rsidP="00A549EC">
      <w:pPr>
        <w:spacing w:before="240" w:after="120"/>
        <w:rPr>
          <w:rFonts w:cstheme="minorHAnsi"/>
          <w:b/>
          <w:szCs w:val="22"/>
        </w:rPr>
      </w:pPr>
    </w:p>
    <w:p w14:paraId="7A5ED443" w14:textId="77777777" w:rsidR="00436E91" w:rsidRDefault="00436E91" w:rsidP="00A549EC">
      <w:pPr>
        <w:spacing w:before="240" w:after="120"/>
        <w:rPr>
          <w:rFonts w:cstheme="minorHAnsi"/>
          <w:b/>
          <w:szCs w:val="22"/>
        </w:rPr>
      </w:pPr>
    </w:p>
    <w:p w14:paraId="1F1791B7" w14:textId="77777777" w:rsidR="00436E91" w:rsidRDefault="00436E91" w:rsidP="00A549EC">
      <w:pPr>
        <w:spacing w:before="240" w:after="120"/>
        <w:rPr>
          <w:rFonts w:cstheme="minorHAnsi"/>
          <w:b/>
          <w:szCs w:val="22"/>
        </w:rPr>
      </w:pPr>
    </w:p>
    <w:p w14:paraId="6BEF848B" w14:textId="77777777" w:rsidR="00436E91" w:rsidRDefault="00436E91" w:rsidP="00A549EC">
      <w:pPr>
        <w:spacing w:before="240" w:after="120"/>
        <w:rPr>
          <w:rFonts w:cstheme="minorHAnsi"/>
          <w:b/>
          <w:szCs w:val="22"/>
        </w:rPr>
      </w:pPr>
    </w:p>
    <w:p w14:paraId="0ABCF4BE" w14:textId="77777777" w:rsidR="00436E91" w:rsidRDefault="00436E91" w:rsidP="00A549EC">
      <w:pPr>
        <w:spacing w:before="240" w:after="120"/>
        <w:rPr>
          <w:rFonts w:cstheme="minorHAnsi"/>
          <w:b/>
          <w:szCs w:val="22"/>
        </w:rPr>
      </w:pPr>
    </w:p>
    <w:p w14:paraId="7C256A2C" w14:textId="5EBCC420" w:rsidR="00355330" w:rsidRPr="00A549EC" w:rsidRDefault="00355330" w:rsidP="00A549EC">
      <w:pPr>
        <w:spacing w:before="240" w:after="120"/>
        <w:rPr>
          <w:rFonts w:cstheme="minorHAnsi"/>
          <w:b/>
          <w:szCs w:val="22"/>
        </w:rPr>
      </w:pPr>
      <w:r w:rsidRPr="00A549EC">
        <w:rPr>
          <w:rFonts w:cstheme="minorHAnsi"/>
          <w:b/>
          <w:szCs w:val="22"/>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59450" cy="5038725"/>
                    </a:xfrm>
                    <a:prstGeom prst="rect">
                      <a:avLst/>
                    </a:prstGeom>
                  </pic:spPr>
                </pic:pic>
              </a:graphicData>
            </a:graphic>
          </wp:inline>
        </w:drawing>
      </w:r>
    </w:p>
    <w:p w14:paraId="0F8FB683" w14:textId="77777777" w:rsidR="00436E91" w:rsidRDefault="00436E91" w:rsidP="00355330">
      <w:pPr>
        <w:spacing w:before="240" w:after="120"/>
        <w:rPr>
          <w:rFonts w:cstheme="minorHAnsi"/>
          <w:b/>
          <w:szCs w:val="22"/>
        </w:rPr>
      </w:pPr>
    </w:p>
    <w:p w14:paraId="536E25A9" w14:textId="77777777" w:rsidR="00436E91" w:rsidRDefault="00436E91" w:rsidP="00355330">
      <w:pPr>
        <w:spacing w:before="240" w:after="120"/>
        <w:rPr>
          <w:rFonts w:cstheme="minorHAnsi"/>
          <w:b/>
          <w:szCs w:val="22"/>
        </w:rPr>
      </w:pPr>
    </w:p>
    <w:p w14:paraId="11FDC37F" w14:textId="77777777" w:rsidR="00436E91" w:rsidRDefault="00436E91" w:rsidP="00355330">
      <w:pPr>
        <w:spacing w:before="240" w:after="120"/>
        <w:rPr>
          <w:rFonts w:cstheme="minorHAnsi"/>
          <w:b/>
          <w:szCs w:val="22"/>
        </w:rPr>
      </w:pPr>
    </w:p>
    <w:p w14:paraId="21F5BEF5" w14:textId="77777777" w:rsidR="00436E91" w:rsidRDefault="00436E91" w:rsidP="00355330">
      <w:pPr>
        <w:spacing w:before="240" w:after="120"/>
        <w:rPr>
          <w:rFonts w:cstheme="minorHAnsi"/>
          <w:b/>
          <w:szCs w:val="22"/>
        </w:rPr>
      </w:pPr>
    </w:p>
    <w:p w14:paraId="300BD68C" w14:textId="77777777" w:rsidR="00436E91" w:rsidRDefault="00436E91" w:rsidP="00355330">
      <w:pPr>
        <w:spacing w:before="240" w:after="120"/>
        <w:rPr>
          <w:rFonts w:cstheme="minorHAnsi"/>
          <w:b/>
          <w:szCs w:val="22"/>
        </w:rPr>
      </w:pPr>
    </w:p>
    <w:p w14:paraId="1C0A7083" w14:textId="77777777" w:rsidR="00436E91" w:rsidRDefault="00436E91" w:rsidP="00355330">
      <w:pPr>
        <w:spacing w:before="240" w:after="120"/>
        <w:rPr>
          <w:rFonts w:cstheme="minorHAnsi"/>
          <w:b/>
          <w:szCs w:val="22"/>
        </w:rPr>
      </w:pPr>
    </w:p>
    <w:p w14:paraId="5F12F42A" w14:textId="513291A6" w:rsidR="00436E91" w:rsidRPr="00436E91" w:rsidRDefault="00436E91" w:rsidP="00355330">
      <w:pPr>
        <w:spacing w:before="240" w:after="120"/>
        <w:rPr>
          <w:rFonts w:cstheme="minorHAnsi"/>
          <w:b/>
          <w:sz w:val="24"/>
        </w:rPr>
      </w:pPr>
      <w:r w:rsidRPr="00436E91">
        <w:rPr>
          <w:rFonts w:cstheme="minorHAnsi"/>
          <w:b/>
          <w:sz w:val="24"/>
        </w:rPr>
        <w:lastRenderedPageBreak/>
        <w:t>Przykładowe wypełnienie Sekcji V Budżet projektu.</w:t>
      </w:r>
    </w:p>
    <w:p w14:paraId="2DC48E9F" w14:textId="20C8216F" w:rsidR="00436E91" w:rsidRDefault="00436E91" w:rsidP="00355330">
      <w:pPr>
        <w:spacing w:before="240" w:after="120"/>
        <w:rPr>
          <w:rFonts w:cstheme="minorHAnsi"/>
          <w:b/>
          <w:szCs w:val="22"/>
        </w:rPr>
      </w:pPr>
      <w:r w:rsidRPr="00436E91">
        <w:rPr>
          <w:rFonts w:ascii="Calibri" w:eastAsia="Calibri" w:hAnsi="Calibri"/>
          <w:noProof/>
          <w:szCs w:val="22"/>
          <w:lang w:eastAsia="en-US"/>
        </w:rPr>
        <w:drawing>
          <wp:inline distT="0" distB="0" distL="0" distR="0" wp14:anchorId="38B76B74" wp14:editId="3C30F8CA">
            <wp:extent cx="5759450" cy="3232707"/>
            <wp:effectExtent l="0" t="0" r="0" b="635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232707"/>
                    </a:xfrm>
                    <a:prstGeom prst="rect">
                      <a:avLst/>
                    </a:prstGeom>
                    <a:noFill/>
                    <a:ln>
                      <a:noFill/>
                    </a:ln>
                  </pic:spPr>
                </pic:pic>
              </a:graphicData>
            </a:graphic>
          </wp:inline>
        </w:drawing>
      </w:r>
    </w:p>
    <w:p w14:paraId="64C1B9F9" w14:textId="77777777" w:rsidR="00436E91" w:rsidRDefault="00436E91" w:rsidP="00355330">
      <w:pPr>
        <w:spacing w:before="240" w:after="120"/>
        <w:rPr>
          <w:rFonts w:cstheme="minorHAnsi"/>
          <w:b/>
          <w:szCs w:val="22"/>
        </w:rPr>
      </w:pPr>
    </w:p>
    <w:p w14:paraId="7FD921E6" w14:textId="77086D9B"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59BB8275" w:rsidR="00355330" w:rsidRPr="00A549EC" w:rsidRDefault="00355330" w:rsidP="00355330">
      <w:pPr>
        <w:spacing w:before="240" w:after="120"/>
        <w:rPr>
          <w:rFonts w:cstheme="minorHAnsi"/>
          <w:szCs w:val="22"/>
        </w:rPr>
      </w:pPr>
      <w:r w:rsidRPr="00A549EC">
        <w:rPr>
          <w:rFonts w:cstheme="minorHAnsi"/>
          <w:szCs w:val="22"/>
        </w:rPr>
        <w:t xml:space="preserve">Jeżeli w ramach Kosztu Roboty budowlano - montażowe lub Wyposażanie, zakup urządzeń występują wydatki na dostępność należy z listy Limity wybrać pozycję Wydatki na dostępność. W rozdziale 1.3 Opisu wykonalności projektu w ramach Działania </w:t>
      </w:r>
      <w:r w:rsidR="006217BD" w:rsidRPr="006217BD">
        <w:rPr>
          <w:rFonts w:cstheme="minorHAnsi"/>
          <w:szCs w:val="22"/>
        </w:rPr>
        <w:t xml:space="preserve">2.17 Różnorodność biologiczna i krajobrazu - RLKS </w:t>
      </w:r>
      <w:r w:rsidRPr="00A549EC">
        <w:rPr>
          <w:rFonts w:cstheme="minorHAnsi"/>
          <w:szCs w:val="22"/>
        </w:rPr>
        <w:t>FEP 2021-2027 należy dookreślić jaki procent kosztu stanowią te wydatki.</w:t>
      </w:r>
      <w:bookmarkEnd w:id="1"/>
      <w:bookmarkEnd w:id="2"/>
      <w:bookmarkEnd w:id="3"/>
    </w:p>
    <w:sectPr w:rsidR="00355330" w:rsidRPr="00A549EC" w:rsidSect="00FB5E92">
      <w:headerReference w:type="even" r:id="rId34"/>
      <w:headerReference w:type="default" r:id="rId35"/>
      <w:footerReference w:type="even" r:id="rId36"/>
      <w:footerReference w:type="default" r:id="rId37"/>
      <w:headerReference w:type="first" r:id="rId38"/>
      <w:footerReference w:type="first" r:id="rId39"/>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1F54" w14:textId="77777777" w:rsidR="005C1C59" w:rsidRDefault="005C1C59">
      <w:r>
        <w:separator/>
      </w:r>
    </w:p>
  </w:endnote>
  <w:endnote w:type="continuationSeparator" w:id="0">
    <w:p w14:paraId="5BF145C3" w14:textId="77777777" w:rsidR="005C1C59" w:rsidRDefault="005C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185F" w14:textId="77777777" w:rsidR="005650CE" w:rsidRDefault="005650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7" w:name="_Hlk133349113"/>
    <w:bookmarkStart w:id="8"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22"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35A5C758" w:rsidR="00EE759B" w:rsidRPr="0061767F" w:rsidRDefault="00EE759B" w:rsidP="005650CE">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5650CE">
                              <w:rPr>
                                <w:rFonts w:ascii="Open Sans Medium" w:hAnsi="Open Sans Medium" w:cs="Open Sans Medium"/>
                              </w:rPr>
                              <w:tab/>
                            </w:r>
                            <w:r w:rsidR="005650CE">
                              <w:rPr>
                                <w:rFonts w:ascii="Open Sans Medium" w:hAnsi="Open Sans Medium" w:cs="Open Sans Medium"/>
                              </w:rPr>
                              <w:tab/>
                            </w:r>
                            <w:r w:rsidR="005650CE">
                              <w:rPr>
                                <w:rFonts w:ascii="Open Sans Medium" w:hAnsi="Open Sans Medium" w:cs="Open Sans Medium"/>
                              </w:rPr>
                              <w:tab/>
                              <w:t>v.3</w:t>
                            </w:r>
                          </w:p>
                        </w:txbxContent>
                      </wps:txbx>
                      <wps:bodyPr rot="0" vert="horz" wrap="square" lIns="91440" tIns="45720" rIns="91440" bIns="45720" anchor="t" anchorCtr="0">
                        <a:spAutoFit/>
                      </wps:bodyPr>
                    </wps:wsp>
                    <wps:wsp>
                      <wps:cNvPr id="23"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Ny+MclBAwAA5Q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68AE8034" w14:textId="35A5C758" w:rsidR="00EE759B" w:rsidRPr="0061767F" w:rsidRDefault="00EE759B" w:rsidP="005650CE">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5650CE">
                        <w:rPr>
                          <w:rFonts w:ascii="Open Sans Medium" w:hAnsi="Open Sans Medium" w:cs="Open Sans Medium"/>
                        </w:rPr>
                        <w:tab/>
                      </w:r>
                      <w:r w:rsidR="005650CE">
                        <w:rPr>
                          <w:rFonts w:ascii="Open Sans Medium" w:hAnsi="Open Sans Medium" w:cs="Open Sans Medium"/>
                        </w:rPr>
                        <w:tab/>
                      </w:r>
                      <w:r w:rsidR="005650CE">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" strokecolor="black [3213]" strokeweight=".25pt"/>
            </v:group>
          </w:pict>
        </mc:Fallback>
      </mc:AlternateConten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F79E" w14:textId="77777777" w:rsidR="005C1C59" w:rsidRDefault="005C1C59">
      <w:r>
        <w:separator/>
      </w:r>
    </w:p>
  </w:footnote>
  <w:footnote w:type="continuationSeparator" w:id="0">
    <w:p w14:paraId="53AB384F" w14:textId="77777777" w:rsidR="005C1C59" w:rsidRDefault="005C1C59">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253E" w14:textId="77777777" w:rsidR="005650CE" w:rsidRDefault="005650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5AA4" w14:textId="77777777" w:rsidR="005650CE" w:rsidRDefault="005650C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3"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0"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2148138">
    <w:abstractNumId w:val="0"/>
  </w:num>
  <w:num w:numId="2" w16cid:durableId="2114202038">
    <w:abstractNumId w:val="8"/>
  </w:num>
  <w:num w:numId="3" w16cid:durableId="800735692">
    <w:abstractNumId w:val="2"/>
  </w:num>
  <w:num w:numId="4" w16cid:durableId="2139956395">
    <w:abstractNumId w:val="5"/>
  </w:num>
  <w:num w:numId="5" w16cid:durableId="2116555058">
    <w:abstractNumId w:val="6"/>
  </w:num>
  <w:num w:numId="6" w16cid:durableId="1728144047">
    <w:abstractNumId w:val="7"/>
  </w:num>
  <w:num w:numId="7" w16cid:durableId="2072923386">
    <w:abstractNumId w:val="13"/>
  </w:num>
  <w:num w:numId="8" w16cid:durableId="1073550547">
    <w:abstractNumId w:val="10"/>
  </w:num>
  <w:num w:numId="9" w16cid:durableId="572348600">
    <w:abstractNumId w:val="12"/>
  </w:num>
  <w:num w:numId="10" w16cid:durableId="1039669423">
    <w:abstractNumId w:val="3"/>
  </w:num>
  <w:num w:numId="11" w16cid:durableId="1112938294">
    <w:abstractNumId w:val="4"/>
  </w:num>
  <w:num w:numId="12" w16cid:durableId="134878262">
    <w:abstractNumId w:val="9"/>
  </w:num>
  <w:num w:numId="13" w16cid:durableId="1883245416">
    <w:abstractNumId w:val="11"/>
  </w:num>
  <w:num w:numId="14" w16cid:durableId="15190067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28AA035-5C05-40F2-8F22-464DA9F9E531}"/>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0FDF"/>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2839"/>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6E91"/>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1D89"/>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0C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1C59"/>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17BD"/>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2A31"/>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1CF8"/>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684E"/>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3D4"/>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3D5"/>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1AFC"/>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3.xml"/><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7ED728F1-1FC2-4C08-8708-82AB3B6C1F40}">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2.xml><?xml version="1.0" encoding="utf-8"?>
<ds:datastoreItem xmlns:ds="http://schemas.openxmlformats.org/officeDocument/2006/customXml" ds:itemID="{A16520CE-BEDA-47E1-9D62-14BF9B3407BF}">
  <ds:schemaRefs>
    <ds:schemaRef ds:uri="http://schemas.openxmlformats.org/officeDocument/2006/bibliography"/>
  </ds:schemaRefs>
</ds:datastoreItem>
</file>

<file path=customXml/itemProps3.xml><?xml version="1.0" encoding="utf-8"?>
<ds:datastoreItem xmlns:ds="http://schemas.openxmlformats.org/officeDocument/2006/customXml" ds:itemID="{E667F1B2-FED6-477D-A4E9-3106A6CF5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03D83-B566-4DBE-B7F9-DFEFFB6F4D21}">
  <ds:schemaRefs>
    <ds:schemaRef ds:uri="http://schemas.microsoft.com/sharepoint/v3/contenttype/forms"/>
  </ds:schemaRefs>
</ds:datastoreItem>
</file>

<file path=customXml/itemProps5.xml><?xml version="1.0" encoding="utf-8"?>
<ds:datastoreItem xmlns:ds="http://schemas.openxmlformats.org/officeDocument/2006/customXml" ds:itemID="{028AA035-5C05-40F2-8F22-464DA9F9E53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8.3_projekt.dot</Template>
  <TotalTime>14</TotalTime>
  <Pages>12</Pages>
  <Words>1377</Words>
  <Characters>8267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9625</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Narowska Anna</cp:lastModifiedBy>
  <cp:revision>8</cp:revision>
  <cp:lastPrinted>2023-09-22T13:20:00Z</cp:lastPrinted>
  <dcterms:created xsi:type="dcterms:W3CDTF">2025-01-30T11:47:00Z</dcterms:created>
  <dcterms:modified xsi:type="dcterms:W3CDTF">2026-03-18T12:57:00Z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