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F80B" w14:textId="2757787C" w:rsidR="007B22CB" w:rsidRPr="002062D2" w:rsidRDefault="007B22CB" w:rsidP="007B22CB">
      <w:pPr>
        <w:shd w:val="clear" w:color="auto" w:fill="4472C4"/>
        <w:outlineLvl w:val="1"/>
        <w:rPr>
          <w:rFonts w:ascii="Calibri" w:eastAsia="Calibri" w:hAnsi="Calibri" w:cs="Arial"/>
          <w:b/>
          <w:bCs/>
          <w:color w:val="FFFFFF"/>
        </w:rPr>
      </w:pPr>
      <w:r>
        <w:rPr>
          <w:rFonts w:ascii="Calibri" w:eastAsia="Calibri" w:hAnsi="Calibri" w:cs="Arial"/>
          <w:b/>
          <w:bCs/>
          <w:color w:val="FFFFFF"/>
        </w:rPr>
        <w:t>Lokalne kryteria wyboru</w:t>
      </w:r>
      <w:r w:rsidRPr="00184865">
        <w:rPr>
          <w:rFonts w:ascii="Calibri" w:eastAsia="Calibri" w:hAnsi="Calibri" w:cs="Arial"/>
          <w:b/>
          <w:bCs/>
          <w:color w:val="FFFFFF"/>
        </w:rPr>
        <w:t xml:space="preserve"> </w:t>
      </w:r>
      <w:r>
        <w:rPr>
          <w:rFonts w:ascii="Calibri" w:eastAsia="Calibri" w:hAnsi="Calibri" w:cs="Arial"/>
          <w:b/>
          <w:bCs/>
          <w:color w:val="FFFFFF"/>
        </w:rPr>
        <w:t xml:space="preserve">dla projektów finansowanych z Planu Strategicznego Wspólnej Polityki Rolnej </w:t>
      </w:r>
    </w:p>
    <w:p w14:paraId="149097D7" w14:textId="262C2BF2" w:rsidR="007B22CB" w:rsidRPr="00184865" w:rsidRDefault="007B22CB" w:rsidP="007B22CB">
      <w:pPr>
        <w:tabs>
          <w:tab w:val="center" w:pos="-4962"/>
        </w:tabs>
        <w:spacing w:after="0" w:line="240" w:lineRule="auto"/>
        <w:ind w:left="-567"/>
        <w:rPr>
          <w:rFonts w:ascii="Calibri" w:eastAsia="Calibri" w:hAnsi="Calibri" w:cs="Calibri"/>
          <w:b/>
          <w:bCs/>
          <w:iCs/>
        </w:rPr>
      </w:pPr>
      <w:r>
        <w:rPr>
          <w:rFonts w:ascii="Calibri" w:eastAsia="Calibri" w:hAnsi="Calibri" w:cs="Calibri"/>
          <w:b/>
          <w:bCs/>
          <w:iCs/>
        </w:rPr>
        <w:tab/>
      </w:r>
      <w:r w:rsidRPr="00184865">
        <w:rPr>
          <w:rFonts w:ascii="Calibri" w:eastAsia="Calibri" w:hAnsi="Calibri" w:cs="Calibri"/>
          <w:b/>
          <w:bCs/>
          <w:iCs/>
        </w:rPr>
        <w:t xml:space="preserve">Przedsięwzięcie </w:t>
      </w:r>
      <w:r>
        <w:rPr>
          <w:rFonts w:ascii="Calibri" w:eastAsia="Calibri" w:hAnsi="Calibri" w:cs="Calibri"/>
          <w:b/>
          <w:bCs/>
          <w:iCs/>
        </w:rPr>
        <w:t>1.</w:t>
      </w:r>
      <w:r w:rsidR="00F875F7">
        <w:rPr>
          <w:rFonts w:ascii="Calibri" w:eastAsia="Calibri" w:hAnsi="Calibri" w:cs="Calibri"/>
          <w:b/>
          <w:bCs/>
          <w:iCs/>
        </w:rPr>
        <w:t>2</w:t>
      </w:r>
      <w:r>
        <w:rPr>
          <w:rFonts w:ascii="Calibri" w:eastAsia="Calibri" w:hAnsi="Calibri" w:cs="Calibri"/>
          <w:b/>
          <w:bCs/>
          <w:iCs/>
        </w:rPr>
        <w:t>:</w:t>
      </w:r>
      <w:r w:rsidRPr="00184865">
        <w:rPr>
          <w:rFonts w:ascii="Calibri" w:eastAsia="Calibri" w:hAnsi="Calibri" w:cs="Calibri"/>
          <w:b/>
          <w:bCs/>
          <w:iCs/>
        </w:rPr>
        <w:t xml:space="preserve"> </w:t>
      </w:r>
      <w:r w:rsidR="00F875F7">
        <w:rPr>
          <w:rFonts w:ascii="Calibri" w:hAnsi="Calibri" w:cs="Calibri"/>
          <w:b/>
          <w:bCs/>
        </w:rPr>
        <w:t>Wsparcie rozwoju usług turystycznych i okołoturystycznych</w:t>
      </w:r>
    </w:p>
    <w:p w14:paraId="0A1DBE6B" w14:textId="77777777" w:rsidR="007B22CB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Sposób wyboru projektów: </w:t>
      </w:r>
      <w:r w:rsidRPr="007B22CB">
        <w:rPr>
          <w:rFonts w:ascii="Calibri" w:hAnsi="Calibri" w:cs="Calibri"/>
        </w:rPr>
        <w:t xml:space="preserve">Konkurencyjny </w:t>
      </w:r>
    </w:p>
    <w:p w14:paraId="321EC1E6" w14:textId="56346DBA" w:rsidR="007B22CB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Typy beneficjentów: </w:t>
      </w:r>
      <w:r w:rsidR="00A655C7">
        <w:rPr>
          <w:rFonts w:ascii="Calibri" w:hAnsi="Calibri" w:cs="Calibri"/>
        </w:rPr>
        <w:t>osoby fizyczne (</w:t>
      </w:r>
      <w:r w:rsidR="00422F5E">
        <w:rPr>
          <w:rFonts w:ascii="Calibri" w:hAnsi="Calibri" w:cs="Calibri"/>
        </w:rPr>
        <w:t xml:space="preserve">start DG - </w:t>
      </w:r>
      <w:r w:rsidR="00A655C7">
        <w:rPr>
          <w:rFonts w:ascii="Calibri" w:hAnsi="Calibri" w:cs="Calibri"/>
        </w:rPr>
        <w:t>podejmowanie działalności gospodarczej)</w:t>
      </w:r>
    </w:p>
    <w:p w14:paraId="610162C7" w14:textId="4F4D7425" w:rsidR="007B22CB" w:rsidRDefault="007B22CB" w:rsidP="007B22CB">
      <w:pPr>
        <w:spacing w:after="0"/>
        <w:jc w:val="both"/>
        <w:rPr>
          <w:rFonts w:ascii="Calibri" w:hAnsi="Calibri" w:cs="Calibri"/>
        </w:rPr>
      </w:pPr>
      <w:r w:rsidRPr="00484463">
        <w:rPr>
          <w:rFonts w:ascii="Calibri" w:hAnsi="Calibri" w:cs="Calibri"/>
          <w:b/>
          <w:bCs/>
        </w:rPr>
        <w:t>Opis:</w:t>
      </w:r>
      <w:r w:rsidRPr="00484463">
        <w:rPr>
          <w:rFonts w:ascii="Calibri" w:hAnsi="Calibri" w:cs="Calibri"/>
        </w:rPr>
        <w:t xml:space="preserve"> </w:t>
      </w:r>
      <w:r w:rsidR="006127D7">
        <w:rPr>
          <w:rFonts w:ascii="Calibri" w:hAnsi="Calibri" w:cs="Calibri"/>
        </w:rPr>
        <w:t xml:space="preserve">Przedsięwzięcie zakłada wsparcie podejmowania działalności gospodarczej </w:t>
      </w:r>
      <w:r w:rsidR="00573E71">
        <w:rPr>
          <w:rFonts w:ascii="Calibri" w:hAnsi="Calibri" w:cs="Calibri"/>
        </w:rPr>
        <w:t xml:space="preserve">przez osoby fizyczne </w:t>
      </w:r>
      <w:r w:rsidR="00606594">
        <w:rPr>
          <w:rFonts w:ascii="Calibri" w:hAnsi="Calibri" w:cs="Calibri"/>
        </w:rPr>
        <w:t>mające</w:t>
      </w:r>
      <w:r w:rsidR="00573E71">
        <w:rPr>
          <w:rFonts w:ascii="Calibri" w:hAnsi="Calibri" w:cs="Calibri"/>
        </w:rPr>
        <w:t xml:space="preserve"> miejsce zamieszkania na obszarze LGD Ziemi Człuchowskiej</w:t>
      </w:r>
      <w:r w:rsidR="00606594">
        <w:rPr>
          <w:rFonts w:ascii="Calibri" w:hAnsi="Calibri" w:cs="Calibri"/>
        </w:rPr>
        <w:t xml:space="preserve">. </w:t>
      </w:r>
    </w:p>
    <w:p w14:paraId="0D375E6A" w14:textId="77777777" w:rsidR="007B22CB" w:rsidRPr="008F5B21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</w:p>
    <w:p w14:paraId="202DAE20" w14:textId="77777777" w:rsidR="007B22CB" w:rsidRPr="00484463" w:rsidRDefault="007B22CB" w:rsidP="007B22CB">
      <w:pPr>
        <w:jc w:val="center"/>
        <w:rPr>
          <w:rFonts w:ascii="Calibri" w:hAnsi="Calibri" w:cs="Calibri"/>
          <w:b/>
          <w:bCs/>
        </w:rPr>
      </w:pPr>
      <w:r w:rsidRPr="00484463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1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20"/>
        <w:gridCol w:w="3969"/>
        <w:gridCol w:w="2551"/>
      </w:tblGrid>
      <w:tr w:rsidR="007B22CB" w:rsidRPr="006137CE" w14:paraId="59A7ABF6" w14:textId="77777777">
        <w:tc>
          <w:tcPr>
            <w:tcW w:w="15118" w:type="dxa"/>
            <w:gridSpan w:val="5"/>
            <w:shd w:val="clear" w:color="auto" w:fill="A6A6A6" w:themeFill="background1" w:themeFillShade="A6"/>
          </w:tcPr>
          <w:p w14:paraId="137DBC26" w14:textId="3B3AE0AD" w:rsidR="007B22CB" w:rsidRPr="006137CE" w:rsidRDefault="007B22C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Przedsięwzięcie </w:t>
            </w:r>
            <w:r w:rsidR="000F42DE" w:rsidRPr="006137CE">
              <w:rPr>
                <w:rFonts w:ascii="Calibri" w:eastAsia="Calibri" w:hAnsi="Calibri" w:cs="Calibri"/>
                <w:b/>
                <w:bCs/>
                <w:iCs/>
              </w:rPr>
              <w:t>1.</w:t>
            </w:r>
            <w:r w:rsidR="00A25D87">
              <w:rPr>
                <w:rFonts w:ascii="Calibri" w:eastAsia="Calibri" w:hAnsi="Calibri" w:cs="Calibri"/>
                <w:b/>
                <w:bCs/>
                <w:iCs/>
              </w:rPr>
              <w:t>2</w:t>
            </w:r>
            <w:r w:rsidR="000F42DE" w:rsidRPr="006137CE">
              <w:rPr>
                <w:rFonts w:ascii="Calibri" w:eastAsia="Calibri" w:hAnsi="Calibri" w:cs="Calibri"/>
                <w:b/>
                <w:bCs/>
                <w:iCs/>
              </w:rPr>
              <w:t xml:space="preserve">: </w:t>
            </w:r>
            <w:r w:rsidR="00A25D87">
              <w:rPr>
                <w:rFonts w:ascii="Calibri" w:hAnsi="Calibri" w:cs="Calibri"/>
                <w:b/>
                <w:bCs/>
              </w:rPr>
              <w:t>Wsparcie rozwoju usług turystycznych i okołoturystycznych</w:t>
            </w:r>
          </w:p>
        </w:tc>
      </w:tr>
      <w:tr w:rsidR="007B22CB" w:rsidRPr="006137CE" w14:paraId="04E48D51" w14:textId="77777777">
        <w:tc>
          <w:tcPr>
            <w:tcW w:w="567" w:type="dxa"/>
          </w:tcPr>
          <w:p w14:paraId="107CD203" w14:textId="77777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411" w:type="dxa"/>
          </w:tcPr>
          <w:p w14:paraId="1F91882C" w14:textId="77777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5620" w:type="dxa"/>
          </w:tcPr>
          <w:p w14:paraId="2D21B39D" w14:textId="4233F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Definicja/Opis </w:t>
            </w:r>
          </w:p>
        </w:tc>
        <w:tc>
          <w:tcPr>
            <w:tcW w:w="3969" w:type="dxa"/>
          </w:tcPr>
          <w:p w14:paraId="00F44749" w14:textId="37E851CE" w:rsidR="007B22CB" w:rsidRPr="006137CE" w:rsidRDefault="00FA49F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Znaczenie kryterium/</w:t>
            </w:r>
            <w:r w:rsidR="007B22CB" w:rsidRPr="006137CE">
              <w:rPr>
                <w:rFonts w:ascii="Calibri" w:hAnsi="Calibri" w:cs="Calibri"/>
                <w:b/>
                <w:bCs/>
              </w:rPr>
              <w:t>Punktacja</w:t>
            </w:r>
          </w:p>
        </w:tc>
        <w:tc>
          <w:tcPr>
            <w:tcW w:w="2551" w:type="dxa"/>
          </w:tcPr>
          <w:p w14:paraId="365F664E" w14:textId="7AC431DD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Uwagi/Źródło weryfikacji</w:t>
            </w:r>
          </w:p>
        </w:tc>
      </w:tr>
      <w:tr w:rsidR="007B22CB" w:rsidRPr="006137CE" w14:paraId="3763426C" w14:textId="77777777" w:rsidTr="00630F13">
        <w:tc>
          <w:tcPr>
            <w:tcW w:w="15118" w:type="dxa"/>
            <w:gridSpan w:val="5"/>
            <w:shd w:val="clear" w:color="auto" w:fill="D9D9D9" w:themeFill="background1" w:themeFillShade="D9"/>
          </w:tcPr>
          <w:p w14:paraId="3E21F290" w14:textId="2F9553D7" w:rsidR="007B22CB" w:rsidRPr="006137CE" w:rsidRDefault="007B22CB" w:rsidP="007B22CB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dostępowe</w:t>
            </w:r>
            <w:r w:rsidRPr="006137CE">
              <w:rPr>
                <w:rFonts w:ascii="Calibri" w:hAnsi="Calibri" w:cs="Calibri"/>
                <w:b/>
                <w:bCs/>
              </w:rPr>
              <w:br/>
              <w:t>(Których spełnienie warunkuje udzielenie wsparcia)</w:t>
            </w:r>
          </w:p>
        </w:tc>
      </w:tr>
      <w:tr w:rsidR="00FC73C3" w:rsidRPr="006137CE" w14:paraId="0166DB84" w14:textId="77777777">
        <w:tc>
          <w:tcPr>
            <w:tcW w:w="567" w:type="dxa"/>
          </w:tcPr>
          <w:p w14:paraId="6B0BB657" w14:textId="2FA193AE" w:rsidR="00FC73C3" w:rsidRPr="006137CE" w:rsidRDefault="00630F1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1A08E8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3B5F118E" w14:textId="52B979EB" w:rsidR="00FC73C3" w:rsidRPr="006137CE" w:rsidRDefault="00FC73C3" w:rsidP="00FC73C3">
            <w:pPr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Zgodność </w:t>
            </w:r>
            <w:r>
              <w:rPr>
                <w:rFonts w:ascii="Calibri" w:hAnsi="Calibri" w:cs="Calibri"/>
                <w:b/>
                <w:bCs/>
              </w:rPr>
              <w:t>z zakresem Przedsięwzięcia 1.</w:t>
            </w:r>
            <w:r w:rsidR="00A25D87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5620" w:type="dxa"/>
          </w:tcPr>
          <w:p w14:paraId="43752095" w14:textId="144F72DE" w:rsidR="00FC73C3" w:rsidRDefault="00FC73C3" w:rsidP="00BC5B84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Ocenie podlega </w:t>
            </w:r>
            <w:r w:rsidRPr="00CF7054">
              <w:rPr>
                <w:sz w:val="22"/>
                <w:szCs w:val="22"/>
              </w:rPr>
              <w:t xml:space="preserve">zgodność </w:t>
            </w:r>
            <w:r w:rsidR="00B50D91">
              <w:rPr>
                <w:sz w:val="22"/>
                <w:szCs w:val="22"/>
              </w:rPr>
              <w:t>pomocy</w:t>
            </w:r>
            <w:r>
              <w:rPr>
                <w:sz w:val="22"/>
                <w:szCs w:val="22"/>
              </w:rPr>
              <w:t xml:space="preserve"> z zakresem Przedsięwzięcia</w:t>
            </w:r>
            <w:r w:rsidRPr="00CF70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</w:t>
            </w:r>
            <w:r w:rsidR="00A25D87">
              <w:rPr>
                <w:sz w:val="22"/>
                <w:szCs w:val="22"/>
              </w:rPr>
              <w:t>2</w:t>
            </w:r>
            <w:r w:rsidRPr="00CF7054">
              <w:rPr>
                <w:sz w:val="22"/>
                <w:szCs w:val="22"/>
              </w:rPr>
              <w:t xml:space="preserve">, </w:t>
            </w:r>
            <w:r w:rsidR="004E790C">
              <w:rPr>
                <w:sz w:val="22"/>
                <w:szCs w:val="22"/>
              </w:rPr>
              <w:t>tj.</w:t>
            </w:r>
          </w:p>
          <w:p w14:paraId="1C000E64" w14:textId="475905FA" w:rsidR="00133ED7" w:rsidRPr="00133ED7" w:rsidRDefault="00C22AB2" w:rsidP="00BC5B84">
            <w:pPr>
              <w:pStyle w:val="Default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4E790C">
              <w:rPr>
                <w:sz w:val="22"/>
                <w:szCs w:val="22"/>
              </w:rPr>
              <w:t xml:space="preserve">zy </w:t>
            </w:r>
            <w:r>
              <w:rPr>
                <w:sz w:val="22"/>
                <w:szCs w:val="22"/>
              </w:rPr>
              <w:t xml:space="preserve">wnioskowana pomoc jest </w:t>
            </w:r>
            <w:r w:rsidR="0054608B">
              <w:rPr>
                <w:sz w:val="22"/>
                <w:szCs w:val="22"/>
              </w:rPr>
              <w:t>zgodna</w:t>
            </w:r>
            <w:r>
              <w:rPr>
                <w:sz w:val="22"/>
                <w:szCs w:val="22"/>
              </w:rPr>
              <w:t xml:space="preserve"> z zakresem przedsięwzięcia 1.2 </w:t>
            </w:r>
            <w:r w:rsidR="00EF5D67">
              <w:rPr>
                <w:sz w:val="22"/>
                <w:szCs w:val="22"/>
              </w:rPr>
              <w:t xml:space="preserve">i dotyczy wsparcia </w:t>
            </w:r>
            <w:r w:rsidR="000B489B">
              <w:rPr>
                <w:sz w:val="22"/>
                <w:szCs w:val="22"/>
              </w:rPr>
              <w:t xml:space="preserve">o charakterze inwestycyjnym oraz szkoleniowym (uzupełniająco) </w:t>
            </w:r>
            <w:r w:rsidR="00BC5B84">
              <w:rPr>
                <w:sz w:val="22"/>
                <w:szCs w:val="22"/>
              </w:rPr>
              <w:br/>
            </w:r>
            <w:r w:rsidR="0054608B" w:rsidRPr="00974BA4">
              <w:rPr>
                <w:b/>
                <w:bCs/>
                <w:sz w:val="22"/>
                <w:szCs w:val="22"/>
              </w:rPr>
              <w:t>w zakresie usług turystycznych i okołoturystycznych</w:t>
            </w:r>
            <w:r w:rsidR="006967D8">
              <w:rPr>
                <w:b/>
                <w:bCs/>
                <w:sz w:val="22"/>
                <w:szCs w:val="22"/>
              </w:rPr>
              <w:t xml:space="preserve"> przede wszystkim</w:t>
            </w:r>
            <w:r w:rsidR="00133ED7">
              <w:rPr>
                <w:b/>
                <w:bCs/>
                <w:sz w:val="22"/>
                <w:szCs w:val="22"/>
              </w:rPr>
              <w:t>:</w:t>
            </w:r>
          </w:p>
          <w:p w14:paraId="00974384" w14:textId="77777777" w:rsidR="00BA3EF5" w:rsidRPr="009E7382" w:rsidRDefault="00133ED7" w:rsidP="00BC5B84">
            <w:pPr>
              <w:pStyle w:val="Default"/>
              <w:jc w:val="both"/>
              <w:rPr>
                <w:sz w:val="22"/>
                <w:szCs w:val="22"/>
              </w:rPr>
            </w:pPr>
            <w:r w:rsidRPr="009E7382">
              <w:rPr>
                <w:sz w:val="22"/>
                <w:szCs w:val="22"/>
              </w:rPr>
              <w:t xml:space="preserve">- działalności związane z zakwaterowaniem </w:t>
            </w:r>
            <w:r w:rsidR="00BA3EF5" w:rsidRPr="009E7382">
              <w:rPr>
                <w:sz w:val="22"/>
                <w:szCs w:val="22"/>
              </w:rPr>
              <w:t>i usługami gastronomicznymi;</w:t>
            </w:r>
          </w:p>
          <w:p w14:paraId="1B1596E7" w14:textId="3D472748" w:rsidR="00101802" w:rsidRPr="009E7382" w:rsidRDefault="00487F23" w:rsidP="00BC5B84">
            <w:pPr>
              <w:pStyle w:val="Default"/>
              <w:jc w:val="both"/>
              <w:rPr>
                <w:sz w:val="22"/>
                <w:szCs w:val="22"/>
              </w:rPr>
            </w:pPr>
            <w:r w:rsidRPr="009E7382">
              <w:rPr>
                <w:sz w:val="22"/>
                <w:szCs w:val="22"/>
              </w:rPr>
              <w:t>- d</w:t>
            </w:r>
            <w:r w:rsidR="00BA3EF5" w:rsidRPr="009E7382">
              <w:rPr>
                <w:sz w:val="22"/>
                <w:szCs w:val="22"/>
              </w:rPr>
              <w:t xml:space="preserve">ziałalności </w:t>
            </w:r>
            <w:r w:rsidR="00EC1D03" w:rsidRPr="009E7382">
              <w:rPr>
                <w:sz w:val="22"/>
                <w:szCs w:val="22"/>
              </w:rPr>
              <w:t xml:space="preserve">organizatorów </w:t>
            </w:r>
            <w:r w:rsidR="00A56734" w:rsidRPr="009E7382">
              <w:rPr>
                <w:sz w:val="22"/>
                <w:szCs w:val="22"/>
              </w:rPr>
              <w:t>turystyki</w:t>
            </w:r>
            <w:r w:rsidR="00BF2014" w:rsidRPr="009E7382">
              <w:rPr>
                <w:sz w:val="22"/>
                <w:szCs w:val="22"/>
              </w:rPr>
              <w:t xml:space="preserve">, pośredników </w:t>
            </w:r>
            <w:r w:rsidR="00BC5B84">
              <w:rPr>
                <w:sz w:val="22"/>
                <w:szCs w:val="22"/>
              </w:rPr>
              <w:br/>
            </w:r>
            <w:r w:rsidR="00BF2014" w:rsidRPr="009E7382">
              <w:rPr>
                <w:sz w:val="22"/>
                <w:szCs w:val="22"/>
              </w:rPr>
              <w:t xml:space="preserve">i agentów turystycznych oraz </w:t>
            </w:r>
            <w:r w:rsidR="00101802" w:rsidRPr="009E7382">
              <w:rPr>
                <w:sz w:val="22"/>
                <w:szCs w:val="22"/>
              </w:rPr>
              <w:t>pozostałe działalności usługowe w zakresie rezerwacji;</w:t>
            </w:r>
          </w:p>
          <w:p w14:paraId="6D1DAEB1" w14:textId="77777777" w:rsidR="00973714" w:rsidRPr="009E7382" w:rsidRDefault="00101802" w:rsidP="00BC5B84">
            <w:pPr>
              <w:pStyle w:val="Default"/>
              <w:jc w:val="both"/>
              <w:rPr>
                <w:sz w:val="22"/>
                <w:szCs w:val="22"/>
              </w:rPr>
            </w:pPr>
            <w:r w:rsidRPr="009E7382">
              <w:rPr>
                <w:sz w:val="22"/>
                <w:szCs w:val="22"/>
              </w:rPr>
              <w:t xml:space="preserve">- działalności związane z </w:t>
            </w:r>
            <w:r w:rsidR="00973714" w:rsidRPr="009E7382">
              <w:rPr>
                <w:sz w:val="22"/>
                <w:szCs w:val="22"/>
              </w:rPr>
              <w:t>wypożyczeniem i dzierżawą sprzętu rekreacyjnego;</w:t>
            </w:r>
          </w:p>
          <w:p w14:paraId="051FDC3E" w14:textId="77777777" w:rsidR="00C97F09" w:rsidRPr="009E7382" w:rsidRDefault="00973714" w:rsidP="00BC5B84">
            <w:pPr>
              <w:pStyle w:val="Default"/>
              <w:jc w:val="both"/>
              <w:rPr>
                <w:sz w:val="22"/>
                <w:szCs w:val="22"/>
              </w:rPr>
            </w:pPr>
            <w:r w:rsidRPr="009E7382">
              <w:rPr>
                <w:sz w:val="22"/>
                <w:szCs w:val="22"/>
              </w:rPr>
              <w:t xml:space="preserve">- działalności </w:t>
            </w:r>
            <w:r w:rsidR="00BE0A06" w:rsidRPr="009E7382">
              <w:rPr>
                <w:sz w:val="22"/>
                <w:szCs w:val="22"/>
              </w:rPr>
              <w:t>związane z organizacją różnych atrakcji rozrywkowych i rekreacyjnych</w:t>
            </w:r>
            <w:r w:rsidR="00C97F09" w:rsidRPr="009E7382">
              <w:rPr>
                <w:sz w:val="22"/>
                <w:szCs w:val="22"/>
              </w:rPr>
              <w:t>;</w:t>
            </w:r>
          </w:p>
          <w:p w14:paraId="3993CFFE" w14:textId="0C9E9703" w:rsidR="004E790C" w:rsidRPr="009E7382" w:rsidRDefault="00C97F09" w:rsidP="00BC5B84">
            <w:pPr>
              <w:pStyle w:val="Default"/>
              <w:jc w:val="both"/>
              <w:rPr>
                <w:sz w:val="22"/>
                <w:szCs w:val="22"/>
              </w:rPr>
            </w:pPr>
            <w:r w:rsidRPr="009E7382">
              <w:rPr>
                <w:sz w:val="22"/>
                <w:szCs w:val="22"/>
              </w:rPr>
              <w:t xml:space="preserve">- działalności związane z wyżej wymienionymi lub mające </w:t>
            </w:r>
            <w:r w:rsidR="009E7382" w:rsidRPr="009E7382">
              <w:rPr>
                <w:sz w:val="22"/>
                <w:szCs w:val="22"/>
              </w:rPr>
              <w:t>bezpośredni związek z obsługą ruchu turystycznego.</w:t>
            </w:r>
          </w:p>
          <w:p w14:paraId="7F6FCDF7" w14:textId="6F43EFB2" w:rsidR="00FC73C3" w:rsidRPr="00CF7054" w:rsidRDefault="00FC73C3" w:rsidP="00BC5B8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lastRenderedPageBreak/>
              <w:t>Kryterium uważa się za spełnione, jeśli projekt spełnił</w:t>
            </w:r>
            <w:r>
              <w:rPr>
                <w:b/>
                <w:bCs/>
                <w:sz w:val="22"/>
                <w:szCs w:val="22"/>
              </w:rPr>
              <w:t xml:space="preserve"> p</w:t>
            </w:r>
            <w:r w:rsidRPr="00CF7054">
              <w:rPr>
                <w:b/>
                <w:bCs/>
                <w:sz w:val="22"/>
                <w:szCs w:val="22"/>
              </w:rPr>
              <w:t>owyższ</w:t>
            </w:r>
            <w:r w:rsidR="00630F13">
              <w:rPr>
                <w:b/>
                <w:bCs/>
                <w:sz w:val="22"/>
                <w:szCs w:val="22"/>
              </w:rPr>
              <w:t xml:space="preserve">ą </w:t>
            </w:r>
            <w:r w:rsidRPr="00CF7054">
              <w:rPr>
                <w:b/>
                <w:bCs/>
                <w:sz w:val="22"/>
                <w:szCs w:val="22"/>
              </w:rPr>
              <w:t>przesłan</w:t>
            </w:r>
            <w:r w:rsidR="00630F13">
              <w:rPr>
                <w:b/>
                <w:bCs/>
                <w:sz w:val="22"/>
                <w:szCs w:val="22"/>
              </w:rPr>
              <w:t>kę</w:t>
            </w:r>
            <w:r w:rsidRPr="00CF7054">
              <w:rPr>
                <w:b/>
                <w:bCs/>
                <w:sz w:val="22"/>
                <w:szCs w:val="22"/>
              </w:rPr>
              <w:t>.</w:t>
            </w:r>
          </w:p>
          <w:p w14:paraId="4931486E" w14:textId="6DBAB85D" w:rsidR="00FC73C3" w:rsidRPr="006137CE" w:rsidRDefault="00FC73C3" w:rsidP="00BC5B8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1484C">
              <w:rPr>
                <w:rFonts w:ascii="Calibri" w:hAnsi="Calibri" w:cs="Calibri"/>
                <w:b/>
                <w:bCs/>
              </w:rPr>
              <w:t xml:space="preserve">Ocena dokonywana jest na podstawie zapisów wniosku </w:t>
            </w:r>
            <w:r w:rsidR="00BC5B84">
              <w:rPr>
                <w:rFonts w:ascii="Calibri" w:hAnsi="Calibri" w:cs="Calibri"/>
                <w:b/>
                <w:bCs/>
              </w:rPr>
              <w:br/>
            </w:r>
            <w:r w:rsidRPr="00D1484C">
              <w:rPr>
                <w:rFonts w:ascii="Calibri" w:hAnsi="Calibri" w:cs="Calibri"/>
                <w:b/>
                <w:bCs/>
              </w:rPr>
              <w:t xml:space="preserve">o dofinansowanie oraz lokalnej strategii rozwoju. </w:t>
            </w:r>
          </w:p>
        </w:tc>
        <w:tc>
          <w:tcPr>
            <w:tcW w:w="3969" w:type="dxa"/>
          </w:tcPr>
          <w:p w14:paraId="73B55CBD" w14:textId="77777777" w:rsidR="00FC73C3" w:rsidRPr="00CF7054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lastRenderedPageBreak/>
              <w:t>Kryterium obligatoryjne</w:t>
            </w:r>
          </w:p>
          <w:p w14:paraId="02B4879F" w14:textId="0FB3C143" w:rsidR="00FC73C3" w:rsidRPr="006137CE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7E09F1E4" w14:textId="35ECE193" w:rsidR="00FC73C3" w:rsidRPr="00CF7054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  <w:p w14:paraId="62C38233" w14:textId="77777777" w:rsidR="00FC73C3" w:rsidRPr="006137CE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B22CB" w:rsidRPr="006137CE" w14:paraId="4DFB0167" w14:textId="77777777">
        <w:tc>
          <w:tcPr>
            <w:tcW w:w="567" w:type="dxa"/>
          </w:tcPr>
          <w:p w14:paraId="6DA11ED3" w14:textId="0E19C3A4" w:rsidR="007B22CB" w:rsidRPr="006137CE" w:rsidRDefault="00C06AF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FA49F6" w:rsidRPr="006137CE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59286C47" w14:textId="3A0F6039" w:rsidR="007B22CB" w:rsidRPr="006137CE" w:rsidRDefault="00025AF5" w:rsidP="00FA49F6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Wskaźniki LSR</w:t>
            </w:r>
          </w:p>
        </w:tc>
        <w:tc>
          <w:tcPr>
            <w:tcW w:w="5620" w:type="dxa"/>
          </w:tcPr>
          <w:p w14:paraId="7603C170" w14:textId="6717D2F5" w:rsidR="007B22CB" w:rsidRPr="006137CE" w:rsidRDefault="00025AF5" w:rsidP="00BC5B84">
            <w:pPr>
              <w:jc w:val="both"/>
              <w:rPr>
                <w:rFonts w:ascii="Calibri" w:hAnsi="Calibri" w:cs="Calibri"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Ocenie podlega </w:t>
            </w:r>
            <w:r w:rsidRPr="006137CE">
              <w:rPr>
                <w:rFonts w:ascii="Calibri" w:hAnsi="Calibri" w:cs="Calibri"/>
              </w:rPr>
              <w:t>realizacja wskaźników w LSR</w:t>
            </w:r>
            <w:r w:rsidR="000B5519">
              <w:rPr>
                <w:rFonts w:ascii="Calibri" w:hAnsi="Calibri" w:cs="Calibri"/>
              </w:rPr>
              <w:t xml:space="preserve"> (wskaźnika produktu i wskaźnika </w:t>
            </w:r>
            <w:r w:rsidR="003D31BB">
              <w:rPr>
                <w:rFonts w:ascii="Calibri" w:hAnsi="Calibri" w:cs="Calibri"/>
              </w:rPr>
              <w:t>rezultatu</w:t>
            </w:r>
            <w:r w:rsidR="00CD2F96">
              <w:rPr>
                <w:rFonts w:ascii="Calibri" w:hAnsi="Calibri" w:cs="Calibri"/>
              </w:rPr>
              <w:t>)</w:t>
            </w:r>
            <w:r w:rsidR="005A58B9">
              <w:rPr>
                <w:rFonts w:ascii="Calibri" w:hAnsi="Calibri" w:cs="Calibri"/>
              </w:rPr>
              <w:t>, tj.</w:t>
            </w:r>
          </w:p>
          <w:p w14:paraId="3E6CB971" w14:textId="35F51D8F" w:rsidR="00025AF5" w:rsidRDefault="00025AF5" w:rsidP="00BC5B8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 w:rsidRPr="006137CE">
              <w:rPr>
                <w:rFonts w:ascii="Calibri" w:hAnsi="Calibri" w:cs="Calibri"/>
              </w:rPr>
              <w:t>czy projekt dotyczy nowych</w:t>
            </w:r>
            <w:r w:rsidR="00854B1B">
              <w:rPr>
                <w:rFonts w:ascii="Calibri" w:hAnsi="Calibri" w:cs="Calibri"/>
              </w:rPr>
              <w:t xml:space="preserve"> </w:t>
            </w:r>
            <w:r w:rsidR="002A6DAF">
              <w:rPr>
                <w:rFonts w:ascii="Calibri" w:hAnsi="Calibri" w:cs="Calibri"/>
              </w:rPr>
              <w:t>działalności gospodarczych</w:t>
            </w:r>
            <w:r w:rsidR="00C33B59">
              <w:rPr>
                <w:rFonts w:ascii="Calibri" w:hAnsi="Calibri" w:cs="Calibri"/>
              </w:rPr>
              <w:t xml:space="preserve"> na terenie LGD Ziemi Człuchowskiej</w:t>
            </w:r>
            <w:r w:rsidR="00A17C36">
              <w:rPr>
                <w:rFonts w:ascii="Calibri" w:hAnsi="Calibri" w:cs="Calibri"/>
              </w:rPr>
              <w:t>?</w:t>
            </w:r>
          </w:p>
          <w:p w14:paraId="027F6D29" w14:textId="1CFFB63F" w:rsidR="00FD33B8" w:rsidRPr="006137CE" w:rsidRDefault="00CD2F96" w:rsidP="00BC5B8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9D124E">
              <w:rPr>
                <w:rFonts w:ascii="Calibri" w:hAnsi="Calibri" w:cs="Calibri"/>
              </w:rPr>
              <w:t xml:space="preserve">zy projekt zakłada utworzenie jednego </w:t>
            </w:r>
            <w:r w:rsidR="000B5519">
              <w:rPr>
                <w:rFonts w:ascii="Calibri" w:hAnsi="Calibri" w:cs="Calibri"/>
              </w:rPr>
              <w:t>miejsca pracy (w tym samozatrudnieni</w:t>
            </w:r>
            <w:r>
              <w:rPr>
                <w:rFonts w:ascii="Calibri" w:hAnsi="Calibri" w:cs="Calibri"/>
              </w:rPr>
              <w:t>a</w:t>
            </w:r>
            <w:r w:rsidR="000B5519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?</w:t>
            </w:r>
          </w:p>
          <w:p w14:paraId="6AAEEC28" w14:textId="77777777" w:rsidR="003D31BB" w:rsidRDefault="00FA49F6" w:rsidP="00BC5B8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Kryterium uważa się za spełnione, jeśli projekt spełnił </w:t>
            </w:r>
            <w:r w:rsidR="00CD2F96">
              <w:rPr>
                <w:rFonts w:ascii="Calibri" w:hAnsi="Calibri" w:cs="Calibri"/>
                <w:b/>
                <w:bCs/>
              </w:rPr>
              <w:t xml:space="preserve">łącznie </w:t>
            </w:r>
            <w:r w:rsidRPr="006137CE">
              <w:rPr>
                <w:rFonts w:ascii="Calibri" w:hAnsi="Calibri" w:cs="Calibri"/>
                <w:b/>
                <w:bCs/>
              </w:rPr>
              <w:t>powyższ</w:t>
            </w:r>
            <w:r w:rsidR="00CD2F96">
              <w:rPr>
                <w:rFonts w:ascii="Calibri" w:hAnsi="Calibri" w:cs="Calibri"/>
                <w:b/>
                <w:bCs/>
              </w:rPr>
              <w:t>e</w:t>
            </w:r>
            <w:r w:rsidRPr="006137CE">
              <w:rPr>
                <w:rFonts w:ascii="Calibri" w:hAnsi="Calibri" w:cs="Calibri"/>
                <w:b/>
                <w:bCs/>
              </w:rPr>
              <w:t xml:space="preserve"> przesłank</w:t>
            </w:r>
            <w:r w:rsidR="003D31BB">
              <w:rPr>
                <w:rFonts w:ascii="Calibri" w:hAnsi="Calibri" w:cs="Calibri"/>
                <w:b/>
                <w:bCs/>
              </w:rPr>
              <w:t>i</w:t>
            </w:r>
            <w:r w:rsidRPr="006137CE">
              <w:rPr>
                <w:rFonts w:ascii="Calibri" w:hAnsi="Calibri" w:cs="Calibri"/>
                <w:b/>
                <w:bCs/>
              </w:rPr>
              <w:t>.</w:t>
            </w:r>
          </w:p>
          <w:p w14:paraId="7ECEC1B9" w14:textId="11DB6DA3" w:rsidR="00FA49F6" w:rsidRPr="006137CE" w:rsidRDefault="003D31BB" w:rsidP="00BC5B8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Ocena dokonywana jest na podstawie wniosku o przyznanie pomocy, biznesplanu).</w:t>
            </w:r>
          </w:p>
        </w:tc>
        <w:tc>
          <w:tcPr>
            <w:tcW w:w="3969" w:type="dxa"/>
          </w:tcPr>
          <w:p w14:paraId="71628E9C" w14:textId="77777777" w:rsidR="009D0882" w:rsidRPr="006137CE" w:rsidRDefault="009D0882" w:rsidP="009D08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Kryterium obligatoryjne </w:t>
            </w:r>
          </w:p>
          <w:p w14:paraId="5CEABF8E" w14:textId="6D05E7D0" w:rsidR="007B22CB" w:rsidRPr="006137CE" w:rsidRDefault="009D0882" w:rsidP="009D088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34C39369" w14:textId="10B16921" w:rsidR="007B22CB" w:rsidRPr="006137CE" w:rsidRDefault="007C677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</w:tc>
      </w:tr>
      <w:tr w:rsidR="007B22CB" w:rsidRPr="006137CE" w14:paraId="3DB159EF" w14:textId="77777777" w:rsidTr="00443971">
        <w:tc>
          <w:tcPr>
            <w:tcW w:w="15118" w:type="dxa"/>
            <w:gridSpan w:val="5"/>
            <w:shd w:val="clear" w:color="auto" w:fill="D9D9D9" w:themeFill="background1" w:themeFillShade="D9"/>
          </w:tcPr>
          <w:p w14:paraId="778ED5EA" w14:textId="783E3A52" w:rsidR="007B22CB" w:rsidRPr="006137CE" w:rsidRDefault="007B22CB" w:rsidP="007B22CB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rankingujące</w:t>
            </w:r>
            <w:r w:rsidRPr="006137CE">
              <w:rPr>
                <w:rFonts w:ascii="Calibri" w:hAnsi="Calibri" w:cs="Calibri"/>
                <w:b/>
                <w:bCs/>
              </w:rPr>
              <w:br/>
              <w:t>(Których zastosowanie pozwala ustalić kolejność przysługiwania pomocy)</w:t>
            </w:r>
          </w:p>
        </w:tc>
      </w:tr>
      <w:tr w:rsidR="007B22CB" w:rsidRPr="006137CE" w14:paraId="57DA37E9" w14:textId="77777777">
        <w:tc>
          <w:tcPr>
            <w:tcW w:w="567" w:type="dxa"/>
          </w:tcPr>
          <w:p w14:paraId="01510116" w14:textId="69015D31" w:rsidR="007B22CB" w:rsidRPr="006137CE" w:rsidRDefault="007221B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411" w:type="dxa"/>
          </w:tcPr>
          <w:p w14:paraId="1BA36191" w14:textId="31737665" w:rsidR="007B22CB" w:rsidRPr="006137CE" w:rsidRDefault="00B07686" w:rsidP="00BC5B8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Udział w szkoleniu</w:t>
            </w:r>
          </w:p>
        </w:tc>
        <w:tc>
          <w:tcPr>
            <w:tcW w:w="5620" w:type="dxa"/>
          </w:tcPr>
          <w:p w14:paraId="7EEC2AF0" w14:textId="2F3FC55E" w:rsidR="006A4DD4" w:rsidRPr="00CF7054" w:rsidRDefault="006A4DD4" w:rsidP="00BC5B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Ocenie </w:t>
            </w:r>
            <w:r w:rsidRPr="00BE63C0">
              <w:rPr>
                <w:rFonts w:ascii="Calibri" w:hAnsi="Calibri" w:cs="Calibri"/>
                <w:b/>
                <w:bCs/>
              </w:rPr>
              <w:t>podlega</w:t>
            </w:r>
            <w:r w:rsidRPr="00CF7054">
              <w:rPr>
                <w:rFonts w:ascii="Calibri" w:hAnsi="Calibri" w:cs="Calibri"/>
              </w:rPr>
              <w:t xml:space="preserve"> czy wnioskodawca osobiście uczestniczył </w:t>
            </w:r>
            <w:r w:rsidR="00BC5B84">
              <w:rPr>
                <w:rFonts w:ascii="Calibri" w:hAnsi="Calibri" w:cs="Calibri"/>
              </w:rPr>
              <w:br/>
            </w:r>
            <w:r w:rsidRPr="00CF7054">
              <w:rPr>
                <w:rFonts w:ascii="Calibri" w:hAnsi="Calibri" w:cs="Calibri"/>
              </w:rPr>
              <w:t>w szkoleniu organizowanym przez Stowarzyszenie Lokalna Grupa Działania Ziemi Człuchowskiej</w:t>
            </w:r>
            <w:r w:rsidR="007221B3">
              <w:rPr>
                <w:rFonts w:ascii="Calibri" w:hAnsi="Calibri" w:cs="Calibri"/>
              </w:rPr>
              <w:t>?</w:t>
            </w:r>
          </w:p>
          <w:p w14:paraId="0B5D15B6" w14:textId="77777777" w:rsidR="00623E88" w:rsidRPr="00CC5A05" w:rsidRDefault="00623E88" w:rsidP="00BC5B8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Pr="00CC5A05">
              <w:rPr>
                <w:rFonts w:ascii="Calibri" w:hAnsi="Calibri" w:cs="Calibri"/>
                <w:b/>
                <w:bCs/>
              </w:rPr>
              <w:t xml:space="preserve"> pkt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–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wnioskodawca </w:t>
            </w:r>
            <w:r w:rsidRPr="00CC5A05">
              <w:rPr>
                <w:rFonts w:ascii="Calibri" w:hAnsi="Calibri" w:cs="Calibri"/>
              </w:rPr>
              <w:t>osobiście uczestniczył w szkoleniu, przez co rozumie się złożenie własnoręcznego podpisu lub w przypadku osób z niepełnosprawnością podpisu pełnomocnika na liście obecności; lub</w:t>
            </w:r>
          </w:p>
          <w:p w14:paraId="18AE06B3" w14:textId="3C836B1C" w:rsidR="006A4DD4" w:rsidRPr="00CF7054" w:rsidRDefault="006A4DD4" w:rsidP="00BC5B8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</w:rPr>
              <w:t>0 pkt</w:t>
            </w:r>
            <w:r w:rsidRPr="00CF7054">
              <w:rPr>
                <w:rFonts w:ascii="Calibri" w:hAnsi="Calibri" w:cs="Calibri"/>
              </w:rPr>
              <w:t xml:space="preserve"> - wnioskodawca nie uczestniczył osobiście </w:t>
            </w:r>
            <w:r w:rsidR="00BC5B84">
              <w:rPr>
                <w:rFonts w:ascii="Calibri" w:hAnsi="Calibri" w:cs="Calibri"/>
              </w:rPr>
              <w:br/>
            </w:r>
            <w:r w:rsidRPr="00CF7054">
              <w:rPr>
                <w:rFonts w:ascii="Calibri" w:hAnsi="Calibri" w:cs="Calibri"/>
              </w:rPr>
              <w:t>w szkoleniu.</w:t>
            </w:r>
          </w:p>
          <w:p w14:paraId="65E2B078" w14:textId="6743BB52" w:rsidR="007B22CB" w:rsidRPr="00866396" w:rsidRDefault="006A4DD4" w:rsidP="00BC5B84">
            <w:pPr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Ocena dokonywana </w:t>
            </w:r>
            <w:r w:rsidRPr="00CF7054">
              <w:rPr>
                <w:rFonts w:ascii="Calibri" w:hAnsi="Calibri" w:cs="Calibri"/>
              </w:rPr>
              <w:t>jest na podstawie listy obecności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</w:tcPr>
          <w:p w14:paraId="4498EB29" w14:textId="5FC5ABE3" w:rsidR="007B22CB" w:rsidRPr="00116A9C" w:rsidRDefault="009B17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16A9C">
              <w:rPr>
                <w:rFonts w:ascii="Calibri" w:hAnsi="Calibri" w:cs="Calibri"/>
                <w:b/>
                <w:bCs/>
              </w:rPr>
              <w:t>0-2 pkt</w:t>
            </w:r>
          </w:p>
        </w:tc>
        <w:tc>
          <w:tcPr>
            <w:tcW w:w="2551" w:type="dxa"/>
          </w:tcPr>
          <w:p w14:paraId="61E6DAAD" w14:textId="77777777" w:rsidR="00CD7888" w:rsidRDefault="00CD7888" w:rsidP="00CD78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3C264D0A" w14:textId="3B3AFF97" w:rsidR="00D0518D" w:rsidRPr="00CF7054" w:rsidRDefault="00D0518D" w:rsidP="00CD788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BC5B84">
              <w:rPr>
                <w:rFonts w:ascii="Calibri" w:hAnsi="Calibri" w:cs="Calibri"/>
                <w:b/>
                <w:bCs/>
              </w:rPr>
              <w:t>ozstr</w:t>
            </w:r>
            <w:r w:rsidR="0045137A">
              <w:rPr>
                <w:rFonts w:ascii="Calibri" w:hAnsi="Calibri" w:cs="Calibri"/>
                <w:b/>
                <w:bCs/>
              </w:rPr>
              <w:t xml:space="preserve">zygające </w:t>
            </w:r>
            <w:r>
              <w:rPr>
                <w:rFonts w:ascii="Calibri" w:hAnsi="Calibri" w:cs="Calibri"/>
                <w:b/>
                <w:bCs/>
              </w:rPr>
              <w:t>nr 1</w:t>
            </w:r>
            <w:r w:rsidR="00AE4797">
              <w:rPr>
                <w:rFonts w:ascii="Calibri" w:hAnsi="Calibri" w:cs="Calibri"/>
                <w:b/>
                <w:bCs/>
              </w:rPr>
              <w:t>.</w:t>
            </w:r>
          </w:p>
          <w:p w14:paraId="398253EB" w14:textId="77777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07686" w:rsidRPr="006137CE" w14:paraId="04AAC098" w14:textId="77777777">
        <w:tc>
          <w:tcPr>
            <w:tcW w:w="567" w:type="dxa"/>
          </w:tcPr>
          <w:p w14:paraId="14321544" w14:textId="3C20449D" w:rsidR="00B07686" w:rsidRPr="006137CE" w:rsidRDefault="00CD788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411" w:type="dxa"/>
          </w:tcPr>
          <w:p w14:paraId="60668EFE" w14:textId="3614F51E" w:rsidR="00B07686" w:rsidRPr="006137CE" w:rsidRDefault="0071333F" w:rsidP="00B626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Promocja LGD</w:t>
            </w:r>
          </w:p>
        </w:tc>
        <w:tc>
          <w:tcPr>
            <w:tcW w:w="5620" w:type="dxa"/>
          </w:tcPr>
          <w:p w14:paraId="685607D1" w14:textId="77777777" w:rsidR="00FF4C43" w:rsidRDefault="00257147" w:rsidP="0045137A">
            <w:pPr>
              <w:pStyle w:val="Default"/>
              <w:jc w:val="both"/>
              <w:rPr>
                <w:sz w:val="22"/>
                <w:szCs w:val="22"/>
              </w:rPr>
            </w:pPr>
            <w:r w:rsidRPr="00116A9C">
              <w:rPr>
                <w:b/>
                <w:bCs/>
                <w:sz w:val="22"/>
                <w:szCs w:val="22"/>
              </w:rPr>
              <w:t>Ocenie</w:t>
            </w:r>
            <w:r w:rsidRPr="00257147">
              <w:rPr>
                <w:sz w:val="22"/>
                <w:szCs w:val="22"/>
              </w:rPr>
              <w:t xml:space="preserve"> </w:t>
            </w:r>
            <w:r w:rsidRPr="00BE63C0">
              <w:rPr>
                <w:b/>
                <w:bCs/>
                <w:sz w:val="22"/>
                <w:szCs w:val="22"/>
              </w:rPr>
              <w:t xml:space="preserve">podlega </w:t>
            </w:r>
            <w:r w:rsidRPr="00257147">
              <w:rPr>
                <w:sz w:val="22"/>
                <w:szCs w:val="22"/>
              </w:rPr>
              <w:t xml:space="preserve">planowana przez wnioskodawcę promocja uzyskanego wsparcia i LGD: </w:t>
            </w:r>
          </w:p>
          <w:p w14:paraId="7E46AAE2" w14:textId="749D1DDA" w:rsidR="00FF4C43" w:rsidRDefault="00257147" w:rsidP="0045137A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257147">
              <w:rPr>
                <w:b/>
                <w:bCs/>
                <w:sz w:val="22"/>
                <w:szCs w:val="22"/>
              </w:rPr>
              <w:t>1 pkt</w:t>
            </w:r>
            <w:r w:rsidRPr="00257147">
              <w:rPr>
                <w:sz w:val="22"/>
                <w:szCs w:val="22"/>
              </w:rPr>
              <w:t xml:space="preserve"> - na stronie internetowej wnioskodawcy, i/lub</w:t>
            </w:r>
            <w:r w:rsidR="00FF4C43">
              <w:rPr>
                <w:sz w:val="22"/>
                <w:szCs w:val="22"/>
              </w:rPr>
              <w:t>;</w:t>
            </w:r>
            <w:r w:rsidRPr="00257147">
              <w:rPr>
                <w:sz w:val="22"/>
                <w:szCs w:val="22"/>
              </w:rPr>
              <w:t xml:space="preserve"> </w:t>
            </w:r>
          </w:p>
          <w:p w14:paraId="4B2D4F2D" w14:textId="6BFD6F20" w:rsidR="00FF4C43" w:rsidRDefault="00257147" w:rsidP="0045137A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t>1 pkt</w:t>
            </w:r>
            <w:r w:rsidRPr="00FF4C43">
              <w:rPr>
                <w:sz w:val="22"/>
                <w:szCs w:val="22"/>
              </w:rPr>
              <w:t xml:space="preserve"> - w mediach społecznościowych wnioskodawcy, i/lub</w:t>
            </w:r>
            <w:r w:rsidR="00FF4C43">
              <w:rPr>
                <w:sz w:val="22"/>
                <w:szCs w:val="22"/>
              </w:rPr>
              <w:t>;</w:t>
            </w:r>
          </w:p>
          <w:p w14:paraId="76AC312F" w14:textId="34432055" w:rsidR="00FF4C43" w:rsidRDefault="00257147" w:rsidP="0045137A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t>1 pkt</w:t>
            </w:r>
            <w:r w:rsidRPr="00FF4C43">
              <w:rPr>
                <w:sz w:val="22"/>
                <w:szCs w:val="22"/>
              </w:rPr>
              <w:t xml:space="preserve"> - na tablicy promocyjnej w miejscu realizacji operacji, lub</w:t>
            </w:r>
            <w:r w:rsidR="00FF4C43">
              <w:rPr>
                <w:sz w:val="22"/>
                <w:szCs w:val="22"/>
              </w:rPr>
              <w:t>;</w:t>
            </w:r>
          </w:p>
          <w:p w14:paraId="02460DB1" w14:textId="60D56C64" w:rsidR="00257147" w:rsidRPr="00FF4C43" w:rsidRDefault="00257147" w:rsidP="0045137A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lastRenderedPageBreak/>
              <w:t>0 pkt</w:t>
            </w:r>
            <w:r w:rsidRPr="00FF4C43">
              <w:rPr>
                <w:sz w:val="22"/>
                <w:szCs w:val="22"/>
              </w:rPr>
              <w:t xml:space="preserve"> - wnioskodawca nie zaplanował promocji uzyskanego wsparcia i LGD </w:t>
            </w:r>
          </w:p>
          <w:p w14:paraId="2A2C00F3" w14:textId="4AB3F123" w:rsidR="00B8614C" w:rsidRPr="00B8614C" w:rsidRDefault="002B22D1" w:rsidP="0045137A">
            <w:pPr>
              <w:jc w:val="both"/>
              <w:rPr>
                <w:rFonts w:ascii="Calibri" w:hAnsi="Calibri" w:cs="Calibri"/>
              </w:rPr>
            </w:pPr>
            <w:r w:rsidRPr="0050068E">
              <w:rPr>
                <w:rFonts w:ascii="Calibri" w:hAnsi="Calibri" w:cs="Calibri"/>
                <w:b/>
                <w:bCs/>
              </w:rPr>
              <w:t>Ocena dokonywana</w:t>
            </w:r>
            <w:r w:rsidRPr="00B8614C">
              <w:rPr>
                <w:rFonts w:ascii="Calibri" w:hAnsi="Calibri" w:cs="Calibri"/>
              </w:rPr>
              <w:t xml:space="preserve"> jest </w:t>
            </w:r>
            <w:r w:rsidR="00B8614C" w:rsidRPr="00B8614C">
              <w:rPr>
                <w:rFonts w:ascii="Calibri" w:hAnsi="Calibri" w:cs="Calibri"/>
              </w:rPr>
              <w:t xml:space="preserve">na podstawie wniosku </w:t>
            </w:r>
            <w:r w:rsidR="0045137A">
              <w:rPr>
                <w:rFonts w:ascii="Calibri" w:hAnsi="Calibri" w:cs="Calibri"/>
              </w:rPr>
              <w:br/>
            </w:r>
            <w:r w:rsidR="00B8614C" w:rsidRPr="00B8614C">
              <w:rPr>
                <w:rFonts w:ascii="Calibri" w:hAnsi="Calibri" w:cs="Calibri"/>
              </w:rPr>
              <w:t>o dofinansowanie – opisu w jaki sposób wnioskodawca poinformuje o dofinansowaniu otrzymanym za pośrednictwem LGD Ziemi Człuchowskiej oraz wska</w:t>
            </w:r>
            <w:r w:rsidR="00C80186">
              <w:rPr>
                <w:rFonts w:ascii="Calibri" w:hAnsi="Calibri" w:cs="Calibri"/>
              </w:rPr>
              <w:t>że</w:t>
            </w:r>
            <w:r w:rsidR="00B8614C" w:rsidRPr="00B8614C">
              <w:rPr>
                <w:rFonts w:ascii="Calibri" w:hAnsi="Calibri" w:cs="Calibri"/>
              </w:rPr>
              <w:t xml:space="preserve"> źródło finansowania.</w:t>
            </w:r>
          </w:p>
          <w:p w14:paraId="59889671" w14:textId="74369B70" w:rsidR="00B07686" w:rsidRPr="00866396" w:rsidRDefault="002B22D1" w:rsidP="0045137A">
            <w:pPr>
              <w:jc w:val="both"/>
              <w:rPr>
                <w:rFonts w:ascii="Calibri" w:hAnsi="Calibri" w:cs="Calibri"/>
              </w:rPr>
            </w:pPr>
            <w:r w:rsidRPr="00B8614C">
              <w:rPr>
                <w:rFonts w:ascii="Calibri" w:hAnsi="Calibri" w:cs="Calibri"/>
              </w:rPr>
              <w:t xml:space="preserve">Celem kryterium jest wzmocnienie rozpoznawalności </w:t>
            </w:r>
            <w:r w:rsidR="0045137A">
              <w:rPr>
                <w:rFonts w:ascii="Calibri" w:hAnsi="Calibri" w:cs="Calibri"/>
              </w:rPr>
              <w:br/>
            </w:r>
            <w:r w:rsidRPr="00B8614C">
              <w:rPr>
                <w:rFonts w:ascii="Calibri" w:hAnsi="Calibri" w:cs="Calibri"/>
              </w:rPr>
              <w:t xml:space="preserve">i pozytywnego wizerunku Lokalnej Grupy Działania Ziemi Człuchowskiej wśród mieszkańców regionu. </w:t>
            </w:r>
          </w:p>
        </w:tc>
        <w:tc>
          <w:tcPr>
            <w:tcW w:w="3969" w:type="dxa"/>
          </w:tcPr>
          <w:p w14:paraId="680043AA" w14:textId="3D02C78F" w:rsidR="00B07686" w:rsidRPr="006137CE" w:rsidRDefault="00116A9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0-3 pkt</w:t>
            </w:r>
          </w:p>
        </w:tc>
        <w:tc>
          <w:tcPr>
            <w:tcW w:w="2551" w:type="dxa"/>
          </w:tcPr>
          <w:p w14:paraId="29193F8C" w14:textId="77777777" w:rsidR="00FF4C43" w:rsidRPr="00CF7054" w:rsidRDefault="00FF4C43" w:rsidP="00FF4C4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60822D59" w14:textId="77777777" w:rsidR="00B07686" w:rsidRDefault="00FF4C4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Punkty sumują się</w:t>
            </w:r>
          </w:p>
          <w:p w14:paraId="6D30D00F" w14:textId="2B2B67D4" w:rsidR="00D0518D" w:rsidRPr="006137CE" w:rsidRDefault="00D05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45137A">
              <w:rPr>
                <w:rFonts w:ascii="Calibri" w:hAnsi="Calibri" w:cs="Calibri"/>
                <w:b/>
                <w:bCs/>
              </w:rPr>
              <w:t xml:space="preserve">ozstrzygające </w:t>
            </w:r>
            <w:r>
              <w:rPr>
                <w:rFonts w:ascii="Calibri" w:hAnsi="Calibri" w:cs="Calibri"/>
                <w:b/>
                <w:bCs/>
              </w:rPr>
              <w:t xml:space="preserve">nr </w:t>
            </w:r>
            <w:r w:rsidR="00727308">
              <w:rPr>
                <w:rFonts w:ascii="Calibri" w:hAnsi="Calibri" w:cs="Calibri"/>
                <w:b/>
                <w:bCs/>
              </w:rPr>
              <w:t>2</w:t>
            </w:r>
            <w:r w:rsidR="00AE4797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B07686" w:rsidRPr="006137CE" w14:paraId="39F59BEF" w14:textId="77777777">
        <w:tc>
          <w:tcPr>
            <w:tcW w:w="567" w:type="dxa"/>
          </w:tcPr>
          <w:p w14:paraId="32A0874C" w14:textId="7C2C8CE6" w:rsidR="00B07686" w:rsidRPr="006137CE" w:rsidRDefault="006C337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3.</w:t>
            </w:r>
          </w:p>
        </w:tc>
        <w:tc>
          <w:tcPr>
            <w:tcW w:w="2411" w:type="dxa"/>
          </w:tcPr>
          <w:p w14:paraId="5373315F" w14:textId="39E1E71D" w:rsidR="00B07686" w:rsidRPr="006137CE" w:rsidRDefault="00B62600" w:rsidP="00B626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Innowacyjność</w:t>
            </w:r>
          </w:p>
        </w:tc>
        <w:tc>
          <w:tcPr>
            <w:tcW w:w="5620" w:type="dxa"/>
          </w:tcPr>
          <w:p w14:paraId="0AF0BDD8" w14:textId="1124635B" w:rsidR="00B07686" w:rsidRDefault="009930B7" w:rsidP="00AE4797">
            <w:pPr>
              <w:jc w:val="both"/>
              <w:rPr>
                <w:rFonts w:ascii="Calibri" w:hAnsi="Calibri" w:cs="Calibri"/>
              </w:rPr>
            </w:pPr>
            <w:r w:rsidRPr="00BE63C0">
              <w:rPr>
                <w:rFonts w:ascii="Calibri" w:hAnsi="Calibri" w:cs="Calibri"/>
                <w:b/>
                <w:bCs/>
              </w:rPr>
              <w:t>Ocenie podlega</w:t>
            </w:r>
            <w:r w:rsidR="00CD664D">
              <w:rPr>
                <w:rFonts w:ascii="Calibri" w:hAnsi="Calibri" w:cs="Calibri"/>
              </w:rPr>
              <w:t xml:space="preserve"> innowacyjność projektu w obszarze turystyki, tj.</w:t>
            </w:r>
            <w:r w:rsidR="009002C0">
              <w:rPr>
                <w:rFonts w:ascii="Calibri" w:hAnsi="Calibri" w:cs="Calibri"/>
              </w:rPr>
              <w:t xml:space="preserve"> </w:t>
            </w:r>
            <w:r w:rsidR="009002C0" w:rsidRPr="00BE63C0">
              <w:rPr>
                <w:rFonts w:ascii="Calibri" w:hAnsi="Calibri" w:cs="Calibri"/>
                <w:b/>
                <w:bCs/>
              </w:rPr>
              <w:t>Innowacyjność</w:t>
            </w:r>
            <w:r w:rsidR="009002C0">
              <w:rPr>
                <w:rFonts w:ascii="Calibri" w:hAnsi="Calibri" w:cs="Calibri"/>
              </w:rPr>
              <w:t xml:space="preserve"> – to wykorzystanie w nowy sposób lokalnych zasobów przyrodniczych, historycznych lub kulturowych, charakterystycznych </w:t>
            </w:r>
            <w:r w:rsidR="00920D8A">
              <w:rPr>
                <w:rFonts w:ascii="Calibri" w:hAnsi="Calibri" w:cs="Calibri"/>
              </w:rPr>
              <w:t>dla obszaru LSR, prowadzące do wprowadzenia nowej i/lub ulepszonej formy/usługi</w:t>
            </w:r>
            <w:r w:rsidR="00BE63C0">
              <w:rPr>
                <w:rFonts w:ascii="Calibri" w:hAnsi="Calibri" w:cs="Calibri"/>
              </w:rPr>
              <w:t>/produktu w sferze turystki i rekreacji.</w:t>
            </w:r>
          </w:p>
          <w:p w14:paraId="42ECE42A" w14:textId="28DC0434" w:rsidR="00CD664D" w:rsidRDefault="000B242E" w:rsidP="00AE479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A80AFD">
              <w:rPr>
                <w:rFonts w:ascii="Calibri" w:hAnsi="Calibri" w:cs="Calibri"/>
                <w:b/>
                <w:bCs/>
              </w:rPr>
              <w:t>5 pkt</w:t>
            </w:r>
            <w:r>
              <w:rPr>
                <w:rFonts w:ascii="Calibri" w:hAnsi="Calibri" w:cs="Calibri"/>
              </w:rPr>
              <w:t xml:space="preserve"> </w:t>
            </w:r>
            <w:r w:rsidR="00486333">
              <w:rPr>
                <w:rFonts w:ascii="Calibri" w:hAnsi="Calibri" w:cs="Calibri"/>
              </w:rPr>
              <w:t xml:space="preserve">– </w:t>
            </w:r>
            <w:r w:rsidR="0006345E">
              <w:rPr>
                <w:rFonts w:ascii="Calibri" w:hAnsi="Calibri" w:cs="Calibri"/>
              </w:rPr>
              <w:t xml:space="preserve">zaplanowane w projekcie działania, zakresy są innowacyjne w rozumieniu </w:t>
            </w:r>
            <w:r w:rsidR="009002C0">
              <w:rPr>
                <w:rFonts w:ascii="Calibri" w:hAnsi="Calibri" w:cs="Calibri"/>
              </w:rPr>
              <w:t xml:space="preserve">ww. </w:t>
            </w:r>
            <w:r w:rsidR="0006345E">
              <w:rPr>
                <w:rFonts w:ascii="Calibri" w:hAnsi="Calibri" w:cs="Calibri"/>
              </w:rPr>
              <w:t>definicji</w:t>
            </w:r>
            <w:r w:rsidR="009002C0">
              <w:rPr>
                <w:rFonts w:ascii="Calibri" w:hAnsi="Calibri" w:cs="Calibri"/>
              </w:rPr>
              <w:t>;</w:t>
            </w:r>
            <w:r w:rsidR="00907C87">
              <w:rPr>
                <w:rFonts w:ascii="Calibri" w:hAnsi="Calibri" w:cs="Calibri"/>
              </w:rPr>
              <w:t xml:space="preserve"> lub,</w:t>
            </w:r>
          </w:p>
          <w:p w14:paraId="06E05406" w14:textId="77777777" w:rsidR="0006345E" w:rsidRDefault="0006345E" w:rsidP="00AE479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A80AFD">
              <w:rPr>
                <w:rFonts w:ascii="Calibri" w:hAnsi="Calibri" w:cs="Calibri"/>
                <w:b/>
                <w:bCs/>
              </w:rPr>
              <w:t>0 pkt</w:t>
            </w:r>
            <w:r>
              <w:rPr>
                <w:rFonts w:ascii="Calibri" w:hAnsi="Calibri" w:cs="Calibri"/>
              </w:rPr>
              <w:t xml:space="preserve"> – zaplanowane w projekcie działania, zakresy nie są innowacyjnie w rozumieniu </w:t>
            </w:r>
            <w:r w:rsidR="009002C0">
              <w:rPr>
                <w:rFonts w:ascii="Calibri" w:hAnsi="Calibri" w:cs="Calibri"/>
              </w:rPr>
              <w:t xml:space="preserve">ww. </w:t>
            </w:r>
            <w:r>
              <w:rPr>
                <w:rFonts w:ascii="Calibri" w:hAnsi="Calibri" w:cs="Calibri"/>
              </w:rPr>
              <w:t>definicji</w:t>
            </w:r>
            <w:r w:rsidR="009002C0">
              <w:rPr>
                <w:rFonts w:ascii="Calibri" w:hAnsi="Calibri" w:cs="Calibri"/>
              </w:rPr>
              <w:t>;</w:t>
            </w:r>
          </w:p>
          <w:p w14:paraId="0539DD49" w14:textId="616C19F2" w:rsidR="00D0263E" w:rsidRPr="00D0263E" w:rsidRDefault="00D0263E" w:rsidP="00AE4797">
            <w:pPr>
              <w:jc w:val="both"/>
              <w:rPr>
                <w:rFonts w:ascii="Calibri" w:hAnsi="Calibri" w:cs="Calibri"/>
              </w:rPr>
            </w:pPr>
            <w:r w:rsidRPr="00907C87">
              <w:rPr>
                <w:rFonts w:ascii="Calibri" w:hAnsi="Calibri" w:cs="Calibri"/>
                <w:b/>
                <w:bCs/>
              </w:rPr>
              <w:t xml:space="preserve">Ocena </w:t>
            </w:r>
            <w:r w:rsidR="00907C87" w:rsidRPr="00907C87">
              <w:rPr>
                <w:rFonts w:ascii="Calibri" w:hAnsi="Calibri" w:cs="Calibri"/>
                <w:b/>
                <w:bCs/>
              </w:rPr>
              <w:t>dokonywana</w:t>
            </w:r>
            <w:r w:rsidR="00907C87">
              <w:rPr>
                <w:rFonts w:ascii="Calibri" w:hAnsi="Calibri" w:cs="Calibri"/>
              </w:rPr>
              <w:t xml:space="preserve"> jest na podstawie opisu wniosku </w:t>
            </w:r>
            <w:r w:rsidR="00AE4797">
              <w:rPr>
                <w:rFonts w:ascii="Calibri" w:hAnsi="Calibri" w:cs="Calibri"/>
              </w:rPr>
              <w:br/>
            </w:r>
            <w:r w:rsidR="00907C87">
              <w:rPr>
                <w:rFonts w:ascii="Calibri" w:hAnsi="Calibri" w:cs="Calibri"/>
              </w:rPr>
              <w:t>o dofinansowanie.</w:t>
            </w:r>
          </w:p>
        </w:tc>
        <w:tc>
          <w:tcPr>
            <w:tcW w:w="3969" w:type="dxa"/>
          </w:tcPr>
          <w:p w14:paraId="1B1C6E3B" w14:textId="77777777" w:rsidR="00B07686" w:rsidRDefault="00D0263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0-5 pkt</w:t>
            </w:r>
          </w:p>
          <w:p w14:paraId="17EAEFD8" w14:textId="28309F35" w:rsidR="00D0263E" w:rsidRPr="006137CE" w:rsidRDefault="00D0263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</w:tcPr>
          <w:p w14:paraId="6DD85DB2" w14:textId="77777777" w:rsidR="00D0263E" w:rsidRPr="00CF7054" w:rsidRDefault="00D0263E" w:rsidP="00D0263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2AFFFF65" w14:textId="2284A9CD" w:rsidR="00B07686" w:rsidRPr="006137CE" w:rsidRDefault="00B07686" w:rsidP="00D0263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D1D7C" w:rsidRPr="006137CE" w14:paraId="421DE516" w14:textId="77777777">
        <w:tc>
          <w:tcPr>
            <w:tcW w:w="567" w:type="dxa"/>
          </w:tcPr>
          <w:p w14:paraId="23B2AD04" w14:textId="1075CD0B" w:rsidR="00AD1D7C" w:rsidRDefault="0002722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2411" w:type="dxa"/>
          </w:tcPr>
          <w:p w14:paraId="18A445A0" w14:textId="78EBE075" w:rsidR="00AD1D7C" w:rsidRDefault="00D73089" w:rsidP="00AE4797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Preferowany z</w:t>
            </w:r>
            <w:r w:rsidR="00970327">
              <w:rPr>
                <w:rFonts w:ascii="Calibri" w:hAnsi="Calibri" w:cs="Calibri"/>
                <w:b/>
                <w:bCs/>
              </w:rPr>
              <w:t xml:space="preserve">akres </w:t>
            </w:r>
            <w:r w:rsidR="0032645E">
              <w:rPr>
                <w:rFonts w:ascii="Calibri" w:hAnsi="Calibri" w:cs="Calibri"/>
                <w:b/>
                <w:bCs/>
              </w:rPr>
              <w:t>pomocy</w:t>
            </w:r>
          </w:p>
        </w:tc>
        <w:tc>
          <w:tcPr>
            <w:tcW w:w="5620" w:type="dxa"/>
          </w:tcPr>
          <w:p w14:paraId="69C64980" w14:textId="0B2C4DCE" w:rsidR="00AD1D7C" w:rsidRDefault="00970327" w:rsidP="00AE4797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Ocenie podlega </w:t>
            </w:r>
            <w:r w:rsidR="00A2103D">
              <w:rPr>
                <w:rFonts w:ascii="Calibri" w:hAnsi="Calibri" w:cs="Calibri"/>
              </w:rPr>
              <w:t>preferowany</w:t>
            </w:r>
            <w:r w:rsidRPr="00E06078">
              <w:rPr>
                <w:rFonts w:ascii="Calibri" w:hAnsi="Calibri" w:cs="Calibri"/>
              </w:rPr>
              <w:t xml:space="preserve"> zakres projekt</w:t>
            </w:r>
            <w:r w:rsidR="00A2103D">
              <w:rPr>
                <w:rFonts w:ascii="Calibri" w:hAnsi="Calibri" w:cs="Calibri"/>
              </w:rPr>
              <w:t>ów</w:t>
            </w:r>
            <w:r w:rsidR="00072378">
              <w:rPr>
                <w:rFonts w:ascii="Calibri" w:hAnsi="Calibri" w:cs="Calibri"/>
              </w:rPr>
              <w:t>,</w:t>
            </w:r>
            <w:r w:rsidRPr="00E06078">
              <w:rPr>
                <w:rFonts w:ascii="Calibri" w:hAnsi="Calibri" w:cs="Calibri"/>
              </w:rPr>
              <w:t xml:space="preserve"> wynikający </w:t>
            </w:r>
            <w:r w:rsidR="00AE4797">
              <w:rPr>
                <w:rFonts w:ascii="Calibri" w:hAnsi="Calibri" w:cs="Calibri"/>
              </w:rPr>
              <w:br/>
            </w:r>
            <w:r w:rsidRPr="00E06078">
              <w:rPr>
                <w:rFonts w:ascii="Calibri" w:hAnsi="Calibri" w:cs="Calibri"/>
              </w:rPr>
              <w:t>z zapisów LSR, tj.</w:t>
            </w:r>
          </w:p>
          <w:p w14:paraId="50393012" w14:textId="6ED39287" w:rsidR="00970327" w:rsidRDefault="007E19B4" w:rsidP="00AE479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DA7702">
              <w:rPr>
                <w:rFonts w:ascii="Calibri" w:hAnsi="Calibri" w:cs="Calibri"/>
                <w:b/>
                <w:bCs/>
              </w:rPr>
              <w:t xml:space="preserve"> pkt </w:t>
            </w:r>
            <w:r w:rsidR="00DA7702" w:rsidRPr="00B5206C">
              <w:rPr>
                <w:rFonts w:ascii="Calibri" w:hAnsi="Calibri" w:cs="Calibri"/>
              </w:rPr>
              <w:t xml:space="preserve">– </w:t>
            </w:r>
            <w:r w:rsidR="00A2103D">
              <w:rPr>
                <w:rFonts w:ascii="Calibri" w:hAnsi="Calibri" w:cs="Calibri"/>
              </w:rPr>
              <w:t>pomoc</w:t>
            </w:r>
            <w:r w:rsidR="00746A1C">
              <w:rPr>
                <w:rFonts w:ascii="Calibri" w:hAnsi="Calibri" w:cs="Calibri"/>
              </w:rPr>
              <w:t xml:space="preserve"> dotyczy działalności </w:t>
            </w:r>
            <w:r w:rsidR="009B3032">
              <w:rPr>
                <w:rFonts w:ascii="Calibri" w:hAnsi="Calibri" w:cs="Calibri"/>
              </w:rPr>
              <w:t xml:space="preserve">turystycznych </w:t>
            </w:r>
            <w:r w:rsidR="003100F1">
              <w:rPr>
                <w:rFonts w:ascii="Calibri" w:hAnsi="Calibri" w:cs="Calibri"/>
              </w:rPr>
              <w:t>– całorocznych</w:t>
            </w:r>
            <w:r w:rsidR="00A205EC" w:rsidRPr="00B5206C">
              <w:rPr>
                <w:rFonts w:ascii="Calibri" w:hAnsi="Calibri" w:cs="Calibri"/>
              </w:rPr>
              <w:t>; i/lub</w:t>
            </w:r>
            <w:r w:rsidR="008E639D" w:rsidRPr="00B5206C">
              <w:rPr>
                <w:rFonts w:ascii="Calibri" w:hAnsi="Calibri" w:cs="Calibri"/>
              </w:rPr>
              <w:t>,</w:t>
            </w:r>
          </w:p>
          <w:p w14:paraId="53328D61" w14:textId="065FDB44" w:rsidR="00A205EC" w:rsidRDefault="007E19B4" w:rsidP="00AE479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A205EC">
              <w:rPr>
                <w:rFonts w:ascii="Calibri" w:hAnsi="Calibri" w:cs="Calibri"/>
                <w:b/>
                <w:bCs/>
              </w:rPr>
              <w:t xml:space="preserve"> pkt</w:t>
            </w:r>
            <w:r w:rsidR="00A205EC" w:rsidRPr="00B5206C">
              <w:rPr>
                <w:rFonts w:ascii="Calibri" w:hAnsi="Calibri" w:cs="Calibri"/>
              </w:rPr>
              <w:t xml:space="preserve"> – </w:t>
            </w:r>
            <w:r w:rsidR="00311813">
              <w:rPr>
                <w:rFonts w:ascii="Calibri" w:hAnsi="Calibri" w:cs="Calibri"/>
              </w:rPr>
              <w:t>projekt realizowany p</w:t>
            </w:r>
            <w:r w:rsidR="00C01EF6">
              <w:rPr>
                <w:rFonts w:ascii="Calibri" w:hAnsi="Calibri" w:cs="Calibri"/>
              </w:rPr>
              <w:t xml:space="preserve">rzez kobiety, które nie podjęły zatrudnienia po urodzeniu dziecka, lub </w:t>
            </w:r>
            <w:r w:rsidR="0080184C">
              <w:rPr>
                <w:rFonts w:ascii="Calibri" w:hAnsi="Calibri" w:cs="Calibri"/>
              </w:rPr>
              <w:t>zakładający zatrudnienie kobiety/kobiet, które nie podjęły zatrudnienia po urodzeniu dziecka</w:t>
            </w:r>
            <w:r w:rsidR="008E639D" w:rsidRPr="00B5206C">
              <w:rPr>
                <w:rFonts w:ascii="Calibri" w:hAnsi="Calibri" w:cs="Calibri"/>
              </w:rPr>
              <w:t>; i/lub,</w:t>
            </w:r>
          </w:p>
          <w:p w14:paraId="7D95A6E8" w14:textId="77777777" w:rsidR="009D70D8" w:rsidRDefault="009D70D8" w:rsidP="00AE479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 </w:t>
            </w:r>
            <w:r w:rsidRPr="005A12FC">
              <w:rPr>
                <w:rFonts w:ascii="Calibri" w:hAnsi="Calibri" w:cs="Calibri"/>
                <w:b/>
                <w:bCs/>
              </w:rPr>
              <w:t xml:space="preserve">pkt </w:t>
            </w:r>
            <w:r w:rsidRPr="005A12FC">
              <w:rPr>
                <w:rFonts w:ascii="Calibri" w:hAnsi="Calibri" w:cs="Calibri"/>
              </w:rPr>
              <w:t xml:space="preserve">– projekt realizowany przez osoby młode do 25 </w:t>
            </w:r>
            <w:proofErr w:type="spellStart"/>
            <w:r w:rsidRPr="005A12FC">
              <w:rPr>
                <w:rFonts w:ascii="Calibri" w:hAnsi="Calibri" w:cs="Calibri"/>
              </w:rPr>
              <w:t>r.ż</w:t>
            </w:r>
            <w:proofErr w:type="spellEnd"/>
            <w:r w:rsidRPr="005A12FC">
              <w:rPr>
                <w:rFonts w:ascii="Calibri" w:hAnsi="Calibri" w:cs="Calibri"/>
              </w:rPr>
              <w:t xml:space="preserve"> lub zakładający zatrudnienie osób młodych do 25 </w:t>
            </w:r>
            <w:proofErr w:type="spellStart"/>
            <w:r w:rsidRPr="005A12FC">
              <w:rPr>
                <w:rFonts w:ascii="Calibri" w:hAnsi="Calibri" w:cs="Calibri"/>
              </w:rPr>
              <w:t>r.ż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5206C">
              <w:rPr>
                <w:rFonts w:ascii="Calibri" w:hAnsi="Calibri" w:cs="Calibri"/>
              </w:rPr>
              <w:t xml:space="preserve">; </w:t>
            </w:r>
            <w:r>
              <w:rPr>
                <w:rFonts w:ascii="Calibri" w:hAnsi="Calibri" w:cs="Calibri"/>
              </w:rPr>
              <w:t>i/</w:t>
            </w:r>
            <w:r w:rsidRPr="00B5206C">
              <w:rPr>
                <w:rFonts w:ascii="Calibri" w:hAnsi="Calibri" w:cs="Calibri"/>
              </w:rPr>
              <w:t>lub</w:t>
            </w:r>
            <w:r>
              <w:rPr>
                <w:rFonts w:ascii="Calibri" w:hAnsi="Calibri" w:cs="Calibri"/>
              </w:rPr>
              <w:t>,</w:t>
            </w:r>
          </w:p>
          <w:p w14:paraId="0C9EF4F0" w14:textId="614B35F0" w:rsidR="008E639D" w:rsidRPr="00482761" w:rsidRDefault="0022413D" w:rsidP="00AE479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1 pkt </w:t>
            </w:r>
            <w:r w:rsidR="00F35BBC">
              <w:rPr>
                <w:rFonts w:ascii="Calibri" w:hAnsi="Calibri" w:cs="Calibri"/>
              </w:rPr>
              <w:t>–</w:t>
            </w:r>
            <w:r w:rsidRPr="00B5206C">
              <w:rPr>
                <w:rFonts w:ascii="Calibri" w:hAnsi="Calibri" w:cs="Calibri"/>
              </w:rPr>
              <w:t xml:space="preserve"> </w:t>
            </w:r>
            <w:r w:rsidR="00F35BBC">
              <w:rPr>
                <w:rFonts w:ascii="Calibri" w:hAnsi="Calibri" w:cs="Calibri"/>
              </w:rPr>
              <w:t xml:space="preserve">projekt </w:t>
            </w:r>
            <w:r w:rsidR="00655714">
              <w:rPr>
                <w:rFonts w:ascii="Calibri" w:hAnsi="Calibri" w:cs="Calibri"/>
              </w:rPr>
              <w:t xml:space="preserve">zakłada </w:t>
            </w:r>
            <w:r w:rsidR="00D817B5">
              <w:rPr>
                <w:rFonts w:ascii="Calibri" w:hAnsi="Calibri" w:cs="Calibri"/>
              </w:rPr>
              <w:t xml:space="preserve">realizację szkoleń dla zatrudnionych osób, uzupełniając </w:t>
            </w:r>
            <w:r w:rsidR="001B0328">
              <w:rPr>
                <w:rFonts w:ascii="Calibri" w:hAnsi="Calibri" w:cs="Calibri"/>
              </w:rPr>
              <w:t xml:space="preserve">ich kwalifikację </w:t>
            </w:r>
            <w:r w:rsidR="00AE4797">
              <w:rPr>
                <w:rFonts w:ascii="Calibri" w:hAnsi="Calibri" w:cs="Calibri"/>
              </w:rPr>
              <w:br/>
            </w:r>
            <w:r w:rsidR="001B0328">
              <w:rPr>
                <w:rFonts w:ascii="Calibri" w:hAnsi="Calibri" w:cs="Calibri"/>
              </w:rPr>
              <w:t xml:space="preserve">i </w:t>
            </w:r>
            <w:r w:rsidR="00482761">
              <w:rPr>
                <w:rFonts w:ascii="Calibri" w:hAnsi="Calibri" w:cs="Calibri"/>
              </w:rPr>
              <w:t xml:space="preserve">podnosząc </w:t>
            </w:r>
            <w:r w:rsidR="001B0328">
              <w:rPr>
                <w:rFonts w:ascii="Calibri" w:hAnsi="Calibri" w:cs="Calibri"/>
              </w:rPr>
              <w:t>umiejętności, które nowo zatrudniona osoba będzie musiała posiadać, aby wykonywać pracę na danym stanowisku</w:t>
            </w:r>
            <w:r w:rsidR="00AD73DF" w:rsidRPr="00B5206C">
              <w:rPr>
                <w:rFonts w:ascii="Calibri" w:hAnsi="Calibri" w:cs="Calibri"/>
              </w:rPr>
              <w:t xml:space="preserve">; </w:t>
            </w:r>
            <w:r w:rsidR="00482761">
              <w:rPr>
                <w:rFonts w:ascii="Calibri" w:hAnsi="Calibri" w:cs="Calibri"/>
              </w:rPr>
              <w:t>i/</w:t>
            </w:r>
            <w:r w:rsidR="00AD73DF" w:rsidRPr="00B5206C">
              <w:rPr>
                <w:rFonts w:ascii="Calibri" w:hAnsi="Calibri" w:cs="Calibri"/>
              </w:rPr>
              <w:t>lub</w:t>
            </w:r>
            <w:r w:rsidR="00482761">
              <w:rPr>
                <w:rFonts w:ascii="Calibri" w:hAnsi="Calibri" w:cs="Calibri"/>
              </w:rPr>
              <w:t>,</w:t>
            </w:r>
          </w:p>
          <w:p w14:paraId="12CAA194" w14:textId="1478D802" w:rsidR="001074F5" w:rsidRPr="00CA655D" w:rsidRDefault="007E19B4" w:rsidP="00AE479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</w:rPr>
            </w:pPr>
            <w:r w:rsidRPr="007E19B4">
              <w:rPr>
                <w:rFonts w:ascii="Calibri" w:hAnsi="Calibri" w:cs="Calibri"/>
                <w:b/>
                <w:bCs/>
              </w:rPr>
              <w:t>1</w:t>
            </w:r>
            <w:r w:rsidR="001074F5" w:rsidRPr="007E19B4">
              <w:rPr>
                <w:rFonts w:ascii="Calibri" w:hAnsi="Calibri" w:cs="Calibri"/>
                <w:b/>
                <w:bCs/>
              </w:rPr>
              <w:t xml:space="preserve"> pkt</w:t>
            </w:r>
            <w:r w:rsidR="001074F5" w:rsidRPr="00CA655D">
              <w:rPr>
                <w:rFonts w:ascii="Calibri" w:hAnsi="Calibri" w:cs="Calibri"/>
              </w:rPr>
              <w:t xml:space="preserve"> – operacje realizowane z poszanowaniem środ</w:t>
            </w:r>
            <w:r w:rsidR="00CA655D" w:rsidRPr="00CA655D">
              <w:rPr>
                <w:rFonts w:ascii="Calibri" w:hAnsi="Calibri" w:cs="Calibri"/>
              </w:rPr>
              <w:t>owiska, zachowujące neutralność dla klimatu</w:t>
            </w:r>
            <w:r>
              <w:rPr>
                <w:rFonts w:ascii="Calibri" w:hAnsi="Calibri" w:cs="Calibri"/>
              </w:rPr>
              <w:t>; lub,</w:t>
            </w:r>
          </w:p>
          <w:p w14:paraId="731C0D10" w14:textId="77777777" w:rsidR="00AD73DF" w:rsidRPr="00B5206C" w:rsidRDefault="00AD73DF" w:rsidP="00AE479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0 pkt </w:t>
            </w:r>
            <w:r w:rsidRPr="00B5206C">
              <w:rPr>
                <w:rFonts w:ascii="Calibri" w:hAnsi="Calibri" w:cs="Calibri"/>
              </w:rPr>
              <w:t xml:space="preserve">– projekt nie dotyczy </w:t>
            </w:r>
            <w:r w:rsidR="00E06078" w:rsidRPr="00B5206C">
              <w:rPr>
                <w:rFonts w:ascii="Calibri" w:hAnsi="Calibri" w:cs="Calibri"/>
              </w:rPr>
              <w:t>żadnego z powyższych zakresów.</w:t>
            </w:r>
          </w:p>
          <w:p w14:paraId="710FD66D" w14:textId="1D611A92" w:rsidR="00B5206C" w:rsidRPr="00B5206C" w:rsidRDefault="00B5206C" w:rsidP="00AE4797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Ocena dokonywana </w:t>
            </w:r>
            <w:r w:rsidRPr="007A5974">
              <w:rPr>
                <w:rFonts w:ascii="Calibri" w:hAnsi="Calibri" w:cs="Calibri"/>
              </w:rPr>
              <w:t xml:space="preserve">jest na podstawie </w:t>
            </w:r>
            <w:r w:rsidR="00EE5C77" w:rsidRPr="007A5974">
              <w:rPr>
                <w:rFonts w:ascii="Calibri" w:hAnsi="Calibri" w:cs="Calibri"/>
              </w:rPr>
              <w:t xml:space="preserve">wniosku </w:t>
            </w:r>
            <w:r w:rsidR="00AE4797">
              <w:rPr>
                <w:rFonts w:ascii="Calibri" w:hAnsi="Calibri" w:cs="Calibri"/>
              </w:rPr>
              <w:br/>
            </w:r>
            <w:r w:rsidR="00EE5C77" w:rsidRPr="007A5974">
              <w:rPr>
                <w:rFonts w:ascii="Calibri" w:hAnsi="Calibri" w:cs="Calibri"/>
              </w:rPr>
              <w:t>o dofinansowanie</w:t>
            </w:r>
            <w:r w:rsidR="009F7B53">
              <w:rPr>
                <w:rFonts w:ascii="Calibri" w:hAnsi="Calibri" w:cs="Calibri"/>
              </w:rPr>
              <w:t>, opisu kryte</w:t>
            </w:r>
            <w:r w:rsidR="00E42C36">
              <w:rPr>
                <w:rFonts w:ascii="Calibri" w:hAnsi="Calibri" w:cs="Calibri"/>
              </w:rPr>
              <w:t>riów</w:t>
            </w:r>
            <w:r w:rsidR="00154E68">
              <w:rPr>
                <w:rFonts w:ascii="Calibri" w:hAnsi="Calibri" w:cs="Calibri"/>
              </w:rPr>
              <w:t>, biznesplanu.</w:t>
            </w:r>
          </w:p>
        </w:tc>
        <w:tc>
          <w:tcPr>
            <w:tcW w:w="3969" w:type="dxa"/>
          </w:tcPr>
          <w:p w14:paraId="07A2027F" w14:textId="5BBE3776" w:rsidR="00AD1D7C" w:rsidRDefault="0002722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BB668A">
              <w:rPr>
                <w:rFonts w:ascii="Calibri" w:hAnsi="Calibri" w:cs="Calibri"/>
                <w:b/>
                <w:bCs/>
              </w:rPr>
              <w:t>9</w:t>
            </w:r>
            <w:r>
              <w:rPr>
                <w:rFonts w:ascii="Calibri" w:hAnsi="Calibri" w:cs="Calibri"/>
                <w:b/>
                <w:bCs/>
              </w:rPr>
              <w:t xml:space="preserve"> pkt </w:t>
            </w:r>
          </w:p>
        </w:tc>
        <w:tc>
          <w:tcPr>
            <w:tcW w:w="2551" w:type="dxa"/>
          </w:tcPr>
          <w:p w14:paraId="17361806" w14:textId="77777777" w:rsidR="00027229" w:rsidRPr="00CF7054" w:rsidRDefault="00027229" w:rsidP="0002722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4A626F02" w14:textId="77777777" w:rsidR="00AD1D7C" w:rsidRDefault="00027229" w:rsidP="0002722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Punkty sumują się</w:t>
            </w:r>
          </w:p>
          <w:p w14:paraId="6D466F04" w14:textId="3DB19919" w:rsidR="00CA655D" w:rsidRPr="00CF3452" w:rsidRDefault="00CA655D" w:rsidP="006C4D49">
            <w:pPr>
              <w:jc w:val="center"/>
              <w:rPr>
                <w:rFonts w:ascii="Calibri" w:hAnsi="Calibri" w:cs="Calibri"/>
              </w:rPr>
            </w:pPr>
            <w:r w:rsidRPr="00CF3452">
              <w:rPr>
                <w:rFonts w:ascii="Calibri" w:hAnsi="Calibri" w:cs="Calibri"/>
              </w:rPr>
              <w:t>Przez oper</w:t>
            </w:r>
            <w:r w:rsidR="00CF3452" w:rsidRPr="00CF3452">
              <w:rPr>
                <w:rFonts w:ascii="Calibri" w:hAnsi="Calibri" w:cs="Calibri"/>
              </w:rPr>
              <w:t xml:space="preserve">acje realizowane </w:t>
            </w:r>
            <w:r w:rsidR="00AE4797">
              <w:rPr>
                <w:rFonts w:ascii="Calibri" w:hAnsi="Calibri" w:cs="Calibri"/>
              </w:rPr>
              <w:br/>
            </w:r>
            <w:r w:rsidR="00CF3452" w:rsidRPr="00CF3452">
              <w:rPr>
                <w:rFonts w:ascii="Calibri" w:hAnsi="Calibri" w:cs="Calibri"/>
              </w:rPr>
              <w:t>z poszanowaniem środowiska, zachowujące neutralność dla klimatu rozumie się</w:t>
            </w:r>
            <w:r w:rsidR="001A459F">
              <w:rPr>
                <w:rFonts w:ascii="Calibri" w:hAnsi="Calibri" w:cs="Calibri"/>
              </w:rPr>
              <w:t xml:space="preserve"> m.in.</w:t>
            </w:r>
            <w:r w:rsidR="00627389">
              <w:rPr>
                <w:rFonts w:ascii="Calibri" w:hAnsi="Calibri" w:cs="Calibri"/>
              </w:rPr>
              <w:t xml:space="preserve">: </w:t>
            </w:r>
            <w:r w:rsidR="0064409A">
              <w:rPr>
                <w:rFonts w:ascii="Calibri" w:hAnsi="Calibri" w:cs="Calibri"/>
              </w:rPr>
              <w:t>projekt</w:t>
            </w:r>
            <w:r w:rsidR="00627389">
              <w:rPr>
                <w:rFonts w:ascii="Calibri" w:hAnsi="Calibri" w:cs="Calibri"/>
              </w:rPr>
              <w:t xml:space="preserve">y wykorzystujące odnawialne źródła </w:t>
            </w:r>
            <w:r w:rsidR="00627389">
              <w:rPr>
                <w:rFonts w:ascii="Calibri" w:hAnsi="Calibri" w:cs="Calibri"/>
              </w:rPr>
              <w:lastRenderedPageBreak/>
              <w:t xml:space="preserve">energii, </w:t>
            </w:r>
            <w:r w:rsidR="001A459F">
              <w:rPr>
                <w:rFonts w:ascii="Calibri" w:hAnsi="Calibri" w:cs="Calibri"/>
              </w:rPr>
              <w:t>wdrażające efektywność energetyczną</w:t>
            </w:r>
            <w:r w:rsidR="00647EAA">
              <w:rPr>
                <w:rFonts w:ascii="Calibri" w:hAnsi="Calibri" w:cs="Calibri"/>
              </w:rPr>
              <w:t xml:space="preserve">, ograniczające zużycie wody, </w:t>
            </w:r>
            <w:r w:rsidR="00C57D10">
              <w:rPr>
                <w:rFonts w:ascii="Calibri" w:hAnsi="Calibri" w:cs="Calibri"/>
              </w:rPr>
              <w:t>zapewniające odpowiednią gospodarkę odpadami</w:t>
            </w:r>
            <w:r w:rsidR="000D1E3D">
              <w:rPr>
                <w:rFonts w:ascii="Calibri" w:hAnsi="Calibri" w:cs="Calibri"/>
              </w:rPr>
              <w:t xml:space="preserve">, </w:t>
            </w:r>
            <w:r w:rsidR="0044181D">
              <w:rPr>
                <w:rFonts w:ascii="Calibri" w:hAnsi="Calibri" w:cs="Calibri"/>
              </w:rPr>
              <w:t xml:space="preserve">uwzględniające </w:t>
            </w:r>
            <w:r w:rsidR="00B971C6">
              <w:rPr>
                <w:rFonts w:ascii="Calibri" w:hAnsi="Calibri" w:cs="Calibri"/>
              </w:rPr>
              <w:t xml:space="preserve">ochronę bioróżnorodności, </w:t>
            </w:r>
            <w:r w:rsidR="00F3790E">
              <w:rPr>
                <w:rFonts w:ascii="Calibri" w:hAnsi="Calibri" w:cs="Calibri"/>
              </w:rPr>
              <w:t xml:space="preserve">promocję ekoturystyki, </w:t>
            </w:r>
            <w:r w:rsidR="00515278">
              <w:rPr>
                <w:rFonts w:ascii="Calibri" w:hAnsi="Calibri" w:cs="Calibri"/>
              </w:rPr>
              <w:t xml:space="preserve">integrujący </w:t>
            </w:r>
            <w:r w:rsidR="00996696">
              <w:rPr>
                <w:rFonts w:ascii="Calibri" w:hAnsi="Calibri" w:cs="Calibri"/>
              </w:rPr>
              <w:t>elementy zielonej infrastruktury</w:t>
            </w:r>
            <w:r w:rsidR="0005039E">
              <w:rPr>
                <w:rFonts w:ascii="Calibri" w:hAnsi="Calibri" w:cs="Calibri"/>
              </w:rPr>
              <w:t>, minimalizacja hałasu</w:t>
            </w:r>
            <w:r w:rsidR="009F7B53">
              <w:rPr>
                <w:rFonts w:ascii="Calibri" w:hAnsi="Calibri" w:cs="Calibri"/>
              </w:rPr>
              <w:t>, itp.)</w:t>
            </w:r>
          </w:p>
        </w:tc>
      </w:tr>
      <w:tr w:rsidR="00027229" w:rsidRPr="006137CE" w14:paraId="08FB8C87" w14:textId="77777777">
        <w:tc>
          <w:tcPr>
            <w:tcW w:w="567" w:type="dxa"/>
          </w:tcPr>
          <w:p w14:paraId="57FB9ED5" w14:textId="10148FD4" w:rsidR="00027229" w:rsidRDefault="0002722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5.</w:t>
            </w:r>
          </w:p>
        </w:tc>
        <w:tc>
          <w:tcPr>
            <w:tcW w:w="2411" w:type="dxa"/>
          </w:tcPr>
          <w:p w14:paraId="6B0928D2" w14:textId="496ADB68" w:rsidR="00027229" w:rsidRDefault="00E42C36" w:rsidP="00B626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Tworzenie miejsc pracy </w:t>
            </w:r>
          </w:p>
        </w:tc>
        <w:tc>
          <w:tcPr>
            <w:tcW w:w="5620" w:type="dxa"/>
          </w:tcPr>
          <w:p w14:paraId="622CFBD6" w14:textId="768EB40E" w:rsidR="0018559B" w:rsidRDefault="006A3B18" w:rsidP="00AE4797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Ocenie podlega </w:t>
            </w:r>
            <w:r w:rsidR="00B33F33" w:rsidRPr="00B33F33">
              <w:rPr>
                <w:rFonts w:ascii="Calibri" w:hAnsi="Calibri" w:cs="Calibri"/>
              </w:rPr>
              <w:t>czy</w:t>
            </w:r>
            <w:r w:rsidR="00B33F33">
              <w:rPr>
                <w:rFonts w:ascii="Calibri" w:hAnsi="Calibri" w:cs="Calibri"/>
                <w:b/>
                <w:bCs/>
              </w:rPr>
              <w:t xml:space="preserve"> </w:t>
            </w:r>
            <w:r w:rsidR="004D606E">
              <w:rPr>
                <w:rFonts w:ascii="Calibri" w:hAnsi="Calibri" w:cs="Calibri"/>
                <w:b/>
                <w:bCs/>
              </w:rPr>
              <w:t xml:space="preserve">operacja zakłada utworzenie dodatkowego </w:t>
            </w:r>
            <w:r w:rsidR="00CD38AF">
              <w:rPr>
                <w:rFonts w:ascii="Calibri" w:hAnsi="Calibri" w:cs="Calibri"/>
                <w:b/>
                <w:bCs/>
              </w:rPr>
              <w:t xml:space="preserve">1 </w:t>
            </w:r>
            <w:r w:rsidR="004D606E">
              <w:rPr>
                <w:rFonts w:ascii="Calibri" w:hAnsi="Calibri" w:cs="Calibri"/>
                <w:b/>
                <w:bCs/>
              </w:rPr>
              <w:t xml:space="preserve">miejsca pracy (poza wymaganym </w:t>
            </w:r>
            <w:r w:rsidR="00AC59B4">
              <w:rPr>
                <w:rFonts w:ascii="Calibri" w:hAnsi="Calibri" w:cs="Calibri"/>
                <w:b/>
                <w:bCs/>
              </w:rPr>
              <w:t>w zakresie spełnienia kryterium dostępu)</w:t>
            </w:r>
            <w:r w:rsidR="003476DB">
              <w:rPr>
                <w:rFonts w:ascii="Calibri" w:hAnsi="Calibri" w:cs="Calibri"/>
                <w:b/>
                <w:bCs/>
              </w:rPr>
              <w:t xml:space="preserve">, tj. </w:t>
            </w:r>
          </w:p>
          <w:p w14:paraId="19F7E8D1" w14:textId="2B0268BB" w:rsidR="00FE13BD" w:rsidRDefault="00CD38AF" w:rsidP="00AE4797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</w:rPr>
            </w:pPr>
            <w:r w:rsidRPr="00C03CFF">
              <w:rPr>
                <w:rFonts w:ascii="Calibri" w:hAnsi="Calibri" w:cs="Calibri"/>
                <w:b/>
                <w:bCs/>
              </w:rPr>
              <w:t>5 pkt</w:t>
            </w:r>
            <w:r>
              <w:rPr>
                <w:rFonts w:ascii="Calibri" w:hAnsi="Calibri" w:cs="Calibri"/>
              </w:rPr>
              <w:t xml:space="preserve"> - </w:t>
            </w:r>
            <w:r w:rsidR="00972250">
              <w:rPr>
                <w:rFonts w:ascii="Calibri" w:hAnsi="Calibri" w:cs="Calibri"/>
              </w:rPr>
              <w:t>o</w:t>
            </w:r>
            <w:r w:rsidR="00FE13BD">
              <w:rPr>
                <w:rFonts w:ascii="Calibri" w:hAnsi="Calibri" w:cs="Calibri"/>
              </w:rPr>
              <w:t xml:space="preserve">peracja zakłada utworzenie dodatkowego </w:t>
            </w:r>
            <w:r>
              <w:rPr>
                <w:rFonts w:ascii="Calibri" w:hAnsi="Calibri" w:cs="Calibri"/>
              </w:rPr>
              <w:t xml:space="preserve">1 </w:t>
            </w:r>
            <w:r w:rsidR="00FE13BD">
              <w:rPr>
                <w:rFonts w:ascii="Calibri" w:hAnsi="Calibri" w:cs="Calibri"/>
              </w:rPr>
              <w:t>miejsca pracy (1 etat, umowa o pracę)</w:t>
            </w:r>
            <w:r w:rsidR="00344896">
              <w:rPr>
                <w:rFonts w:ascii="Calibri" w:hAnsi="Calibri" w:cs="Calibri"/>
              </w:rPr>
              <w:t xml:space="preserve"> i utrzymanie go przez okres trwałości projektu</w:t>
            </w:r>
            <w:r>
              <w:rPr>
                <w:rFonts w:ascii="Calibri" w:hAnsi="Calibri" w:cs="Calibri"/>
              </w:rPr>
              <w:t>, lub</w:t>
            </w:r>
          </w:p>
          <w:p w14:paraId="596FE49E" w14:textId="31DAC989" w:rsidR="00CD38AF" w:rsidRPr="00FE13BD" w:rsidRDefault="00DC524A" w:rsidP="00AE4797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</w:rPr>
            </w:pPr>
            <w:r w:rsidRPr="00C03CFF">
              <w:rPr>
                <w:rFonts w:ascii="Calibri" w:hAnsi="Calibri" w:cs="Calibri"/>
                <w:b/>
                <w:bCs/>
              </w:rPr>
              <w:t>0 pkt</w:t>
            </w:r>
            <w:r>
              <w:rPr>
                <w:rFonts w:ascii="Calibri" w:hAnsi="Calibri" w:cs="Calibri"/>
              </w:rPr>
              <w:t xml:space="preserve"> – </w:t>
            </w:r>
            <w:r w:rsidR="00972250">
              <w:rPr>
                <w:rFonts w:ascii="Calibri" w:hAnsi="Calibri" w:cs="Calibri"/>
              </w:rPr>
              <w:t>o</w:t>
            </w:r>
            <w:r w:rsidR="00CD38AF">
              <w:rPr>
                <w:rFonts w:ascii="Calibri" w:hAnsi="Calibri" w:cs="Calibri"/>
              </w:rPr>
              <w:t>peracja</w:t>
            </w:r>
            <w:r>
              <w:rPr>
                <w:rFonts w:ascii="Calibri" w:hAnsi="Calibri" w:cs="Calibri"/>
              </w:rPr>
              <w:t xml:space="preserve"> nie z</w:t>
            </w:r>
            <w:r w:rsidR="00972250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kłada </w:t>
            </w:r>
            <w:r w:rsidR="00972250">
              <w:rPr>
                <w:rFonts w:ascii="Calibri" w:hAnsi="Calibri" w:cs="Calibri"/>
              </w:rPr>
              <w:t>dodatkowego utw</w:t>
            </w:r>
            <w:r w:rsidR="009F4425">
              <w:rPr>
                <w:rFonts w:ascii="Calibri" w:hAnsi="Calibri" w:cs="Calibri"/>
              </w:rPr>
              <w:t>orzenia miejsca pracy</w:t>
            </w:r>
            <w:r w:rsidR="00C03CFF">
              <w:rPr>
                <w:rFonts w:ascii="Calibri" w:hAnsi="Calibri" w:cs="Calibri"/>
              </w:rPr>
              <w:t>.</w:t>
            </w:r>
            <w:r w:rsidR="00DA0871">
              <w:rPr>
                <w:rFonts w:ascii="Calibri" w:hAnsi="Calibri" w:cs="Calibri"/>
              </w:rPr>
              <w:t xml:space="preserve"> </w:t>
            </w:r>
            <w:r w:rsidR="00CD38A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69" w:type="dxa"/>
          </w:tcPr>
          <w:p w14:paraId="34A263A1" w14:textId="42F68598" w:rsidR="00027229" w:rsidRDefault="00AB14B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0-5 pkt</w:t>
            </w:r>
          </w:p>
        </w:tc>
        <w:tc>
          <w:tcPr>
            <w:tcW w:w="2551" w:type="dxa"/>
          </w:tcPr>
          <w:p w14:paraId="2104A906" w14:textId="77777777" w:rsidR="00AB14B9" w:rsidRDefault="00AB14B9" w:rsidP="00AB14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29FB6CC7" w14:textId="11583C48" w:rsidR="00D0518D" w:rsidRPr="00CF7054" w:rsidRDefault="00D0518D" w:rsidP="00AB14B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AE4797">
              <w:rPr>
                <w:rFonts w:ascii="Calibri" w:hAnsi="Calibri" w:cs="Calibri"/>
                <w:b/>
                <w:bCs/>
              </w:rPr>
              <w:t>ozstrzygające</w:t>
            </w:r>
            <w:r w:rsidR="00F93207">
              <w:rPr>
                <w:rFonts w:ascii="Calibri" w:hAnsi="Calibri" w:cs="Calibri"/>
                <w:b/>
                <w:bCs/>
              </w:rPr>
              <w:t xml:space="preserve"> nr </w:t>
            </w:r>
            <w:r w:rsidR="00727308">
              <w:rPr>
                <w:rFonts w:ascii="Calibri" w:hAnsi="Calibri" w:cs="Calibri"/>
                <w:b/>
                <w:bCs/>
              </w:rPr>
              <w:t>3</w:t>
            </w:r>
            <w:r w:rsidR="00AE4797">
              <w:rPr>
                <w:rFonts w:ascii="Calibri" w:hAnsi="Calibri" w:cs="Calibri"/>
                <w:b/>
                <w:bCs/>
              </w:rPr>
              <w:t>.</w:t>
            </w:r>
          </w:p>
          <w:p w14:paraId="54D4F659" w14:textId="77777777" w:rsidR="00027229" w:rsidRPr="00CF7054" w:rsidRDefault="00027229" w:rsidP="0002722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8559B" w:rsidRPr="006137CE" w14:paraId="2CE8043F" w14:textId="77777777">
        <w:tc>
          <w:tcPr>
            <w:tcW w:w="567" w:type="dxa"/>
          </w:tcPr>
          <w:p w14:paraId="39F4E8B7" w14:textId="56000C7B" w:rsidR="0018559B" w:rsidRDefault="00E95C7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2411" w:type="dxa"/>
          </w:tcPr>
          <w:p w14:paraId="3E9B67A8" w14:textId="23026B0C" w:rsidR="00D21EFD" w:rsidRPr="00323301" w:rsidRDefault="00D21EFD" w:rsidP="001239C6">
            <w:pPr>
              <w:pStyle w:val="Default"/>
              <w:jc w:val="both"/>
              <w:rPr>
                <w:sz w:val="22"/>
                <w:szCs w:val="22"/>
              </w:rPr>
            </w:pPr>
            <w:r w:rsidRPr="00323301">
              <w:rPr>
                <w:b/>
                <w:bCs/>
                <w:sz w:val="22"/>
                <w:szCs w:val="22"/>
              </w:rPr>
              <w:t xml:space="preserve">Dotychczasowe </w:t>
            </w:r>
            <w:r w:rsidR="00323301" w:rsidRPr="00323301">
              <w:rPr>
                <w:b/>
                <w:bCs/>
                <w:sz w:val="22"/>
                <w:szCs w:val="22"/>
              </w:rPr>
              <w:t>doświadczenie</w:t>
            </w:r>
            <w:r w:rsidRPr="00323301">
              <w:rPr>
                <w:b/>
                <w:bCs/>
                <w:sz w:val="22"/>
                <w:szCs w:val="22"/>
              </w:rPr>
              <w:t xml:space="preserve"> </w:t>
            </w:r>
            <w:r w:rsidR="001239C6">
              <w:rPr>
                <w:b/>
                <w:bCs/>
                <w:sz w:val="22"/>
                <w:szCs w:val="22"/>
              </w:rPr>
              <w:br/>
            </w:r>
            <w:r w:rsidRPr="00323301">
              <w:rPr>
                <w:b/>
                <w:bCs/>
                <w:sz w:val="22"/>
                <w:szCs w:val="22"/>
              </w:rPr>
              <w:t xml:space="preserve">w prowadzeniu </w:t>
            </w:r>
            <w:r w:rsidR="00323301" w:rsidRPr="00323301">
              <w:rPr>
                <w:b/>
                <w:bCs/>
                <w:sz w:val="22"/>
                <w:szCs w:val="22"/>
              </w:rPr>
              <w:t>działalności</w:t>
            </w:r>
            <w:r w:rsidRPr="00323301">
              <w:rPr>
                <w:b/>
                <w:bCs/>
                <w:sz w:val="22"/>
                <w:szCs w:val="22"/>
              </w:rPr>
              <w:t xml:space="preserve"> gospodarczej </w:t>
            </w:r>
          </w:p>
          <w:p w14:paraId="039097FD" w14:textId="1E4918C1" w:rsidR="0018559B" w:rsidRDefault="0018559B" w:rsidP="00B626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20" w:type="dxa"/>
          </w:tcPr>
          <w:p w14:paraId="6B46F9C0" w14:textId="35157C8A" w:rsidR="00D21EFD" w:rsidRDefault="003E4DD2" w:rsidP="001239C6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Ocenie podlega</w:t>
            </w:r>
            <w:r w:rsidR="000A69AB">
              <w:rPr>
                <w:rFonts w:ascii="Calibri" w:hAnsi="Calibri" w:cs="Calibri"/>
                <w:b/>
                <w:bCs/>
              </w:rPr>
              <w:t xml:space="preserve"> </w:t>
            </w:r>
            <w:r w:rsidR="00D21EFD" w:rsidRPr="00323301">
              <w:rPr>
                <w:rFonts w:ascii="Calibri" w:hAnsi="Calibri" w:cs="Calibri"/>
              </w:rPr>
              <w:t xml:space="preserve">doświadczenie wnioskodawcy </w:t>
            </w:r>
            <w:r w:rsidR="001239C6">
              <w:rPr>
                <w:rFonts w:ascii="Calibri" w:hAnsi="Calibri" w:cs="Calibri"/>
              </w:rPr>
              <w:br/>
            </w:r>
            <w:r w:rsidR="00D21EFD" w:rsidRPr="00323301">
              <w:rPr>
                <w:rFonts w:ascii="Calibri" w:hAnsi="Calibri" w:cs="Calibri"/>
              </w:rPr>
              <w:t>w prowadzeniu działalności gospodarczej, tj</w:t>
            </w:r>
            <w:r w:rsidR="001239C6">
              <w:rPr>
                <w:rFonts w:ascii="Calibri" w:hAnsi="Calibri" w:cs="Calibri"/>
              </w:rPr>
              <w:t>.</w:t>
            </w:r>
            <w:r w:rsidR="00D21EFD" w:rsidRPr="00323301">
              <w:rPr>
                <w:rFonts w:ascii="Calibri" w:hAnsi="Calibri" w:cs="Calibri"/>
              </w:rPr>
              <w:t>:</w:t>
            </w:r>
          </w:p>
          <w:p w14:paraId="2A9296CB" w14:textId="4083FEC9" w:rsidR="006F2FF7" w:rsidRPr="00323301" w:rsidRDefault="006B3CDF" w:rsidP="001239C6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3 pkt </w:t>
            </w:r>
            <w:r w:rsidR="00323301">
              <w:rPr>
                <w:rFonts w:ascii="Calibri" w:hAnsi="Calibri" w:cs="Calibri"/>
                <w:b/>
                <w:bCs/>
              </w:rPr>
              <w:t xml:space="preserve"> - </w:t>
            </w:r>
            <w:r w:rsidRPr="00323301">
              <w:rPr>
                <w:rFonts w:ascii="Calibri" w:hAnsi="Calibri" w:cs="Calibri"/>
              </w:rPr>
              <w:t>wnioskodawca podejmuje działalność po raz pierwszy</w:t>
            </w:r>
            <w:r w:rsidR="00323301" w:rsidRPr="00323301">
              <w:rPr>
                <w:rFonts w:ascii="Calibri" w:hAnsi="Calibri" w:cs="Calibri"/>
              </w:rPr>
              <w:t>;</w:t>
            </w:r>
          </w:p>
          <w:p w14:paraId="753E410D" w14:textId="0E1BB7B4" w:rsidR="00323301" w:rsidRDefault="00323301" w:rsidP="001239C6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0 pkt </w:t>
            </w:r>
            <w:r w:rsidRPr="00323301">
              <w:rPr>
                <w:rFonts w:ascii="Calibri" w:hAnsi="Calibri" w:cs="Calibri"/>
              </w:rPr>
              <w:t>– wnioskodawca prowadził już działalność gospodarczą</w:t>
            </w:r>
            <w:r>
              <w:rPr>
                <w:rFonts w:ascii="Calibri" w:hAnsi="Calibri" w:cs="Calibri"/>
              </w:rPr>
              <w:t>.</w:t>
            </w:r>
          </w:p>
          <w:p w14:paraId="5D2380C7" w14:textId="63F5CE42" w:rsidR="00B36934" w:rsidRPr="00B36934" w:rsidRDefault="00B36934" w:rsidP="001239C6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Ocena dokonywana </w:t>
            </w:r>
            <w:r w:rsidRPr="004064FC">
              <w:rPr>
                <w:rFonts w:ascii="Calibri" w:hAnsi="Calibri" w:cs="Calibri"/>
              </w:rPr>
              <w:t xml:space="preserve">będzie na podstawie wniosku </w:t>
            </w:r>
            <w:r w:rsidR="001239C6">
              <w:rPr>
                <w:rFonts w:ascii="Calibri" w:hAnsi="Calibri" w:cs="Calibri"/>
              </w:rPr>
              <w:br/>
            </w:r>
            <w:r w:rsidRPr="004064FC">
              <w:rPr>
                <w:rFonts w:ascii="Calibri" w:hAnsi="Calibri" w:cs="Calibri"/>
              </w:rPr>
              <w:t xml:space="preserve">o dofinansowanie, </w:t>
            </w:r>
            <w:r w:rsidR="004064FC" w:rsidRPr="004064FC">
              <w:rPr>
                <w:rFonts w:ascii="Calibri" w:hAnsi="Calibri" w:cs="Calibri"/>
              </w:rPr>
              <w:t xml:space="preserve">załączników tj. KRS i/lub </w:t>
            </w:r>
            <w:proofErr w:type="spellStart"/>
            <w:r w:rsidR="004064FC" w:rsidRPr="004064FC">
              <w:rPr>
                <w:rFonts w:ascii="Calibri" w:hAnsi="Calibri" w:cs="Calibri"/>
              </w:rPr>
              <w:t>C</w:t>
            </w:r>
            <w:r w:rsidR="001239C6">
              <w:rPr>
                <w:rFonts w:ascii="Calibri" w:hAnsi="Calibri" w:cs="Calibri"/>
              </w:rPr>
              <w:t>E</w:t>
            </w:r>
            <w:r w:rsidR="00533FD4">
              <w:rPr>
                <w:rFonts w:ascii="Calibri" w:hAnsi="Calibri" w:cs="Calibri"/>
              </w:rPr>
              <w:t>i</w:t>
            </w:r>
            <w:r w:rsidR="004064FC" w:rsidRPr="004064FC">
              <w:rPr>
                <w:rFonts w:ascii="Calibri" w:hAnsi="Calibri" w:cs="Calibri"/>
              </w:rPr>
              <w:t>DG</w:t>
            </w:r>
            <w:proofErr w:type="spellEnd"/>
            <w:r w:rsidR="004064FC"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</w:tcPr>
          <w:p w14:paraId="36103127" w14:textId="09FD4B75" w:rsidR="0018559B" w:rsidRDefault="00E95C7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0-</w:t>
            </w:r>
            <w:r w:rsidR="004064FC"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 xml:space="preserve"> pkt </w:t>
            </w:r>
          </w:p>
        </w:tc>
        <w:tc>
          <w:tcPr>
            <w:tcW w:w="2551" w:type="dxa"/>
          </w:tcPr>
          <w:p w14:paraId="769676ED" w14:textId="77777777" w:rsidR="00E95C77" w:rsidRPr="00CF7054" w:rsidRDefault="00E95C77" w:rsidP="00E95C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263A7D5C" w14:textId="77777777" w:rsidR="0018559B" w:rsidRPr="00CF7054" w:rsidRDefault="0018559B" w:rsidP="00AB14B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B0C30" w:rsidRPr="006137CE" w14:paraId="7FF2F6FE" w14:textId="77777777">
        <w:tc>
          <w:tcPr>
            <w:tcW w:w="567" w:type="dxa"/>
          </w:tcPr>
          <w:p w14:paraId="70AE7701" w14:textId="3B5859DB" w:rsidR="00FB0C30" w:rsidRDefault="00FB0C3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2411" w:type="dxa"/>
          </w:tcPr>
          <w:p w14:paraId="70185BDE" w14:textId="1858C694" w:rsidR="00FB0C30" w:rsidRPr="00323301" w:rsidRDefault="00E35144" w:rsidP="001239C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E35144">
              <w:rPr>
                <w:b/>
                <w:bCs/>
                <w:sz w:val="22"/>
                <w:szCs w:val="22"/>
              </w:rPr>
              <w:t xml:space="preserve">Wykorzystanie lokalnych zasobów przyrodniczych, </w:t>
            </w:r>
            <w:r w:rsidRPr="00E35144">
              <w:rPr>
                <w:b/>
                <w:bCs/>
                <w:sz w:val="22"/>
                <w:szCs w:val="22"/>
              </w:rPr>
              <w:lastRenderedPageBreak/>
              <w:t>historycznych lub kulturowych</w:t>
            </w:r>
          </w:p>
        </w:tc>
        <w:tc>
          <w:tcPr>
            <w:tcW w:w="5620" w:type="dxa"/>
          </w:tcPr>
          <w:p w14:paraId="19D76D36" w14:textId="77777777" w:rsidR="003474F2" w:rsidRPr="003474F2" w:rsidRDefault="009B7CFB" w:rsidP="003474F2">
            <w:pPr>
              <w:jc w:val="both"/>
              <w:rPr>
                <w:rFonts w:ascii="Calibri" w:hAnsi="Calibri" w:cs="Calibri"/>
              </w:rPr>
            </w:pPr>
            <w:r w:rsidRPr="003474F2">
              <w:rPr>
                <w:rFonts w:ascii="Calibri" w:hAnsi="Calibri" w:cs="Calibri"/>
                <w:b/>
                <w:bCs/>
              </w:rPr>
              <w:lastRenderedPageBreak/>
              <w:t xml:space="preserve">Ocenie podlega </w:t>
            </w:r>
            <w:r w:rsidRPr="003474F2">
              <w:rPr>
                <w:rFonts w:ascii="Calibri" w:hAnsi="Calibri" w:cs="Calibri"/>
              </w:rPr>
              <w:t>stopień wykorzystania lokalnych zasobów charakterystycznych dla obszaru objętego LSR, tj. zasobów przyrodniczych, historycznych, kulturowych, kulinarnych lub związanych z lokalnym dziedzictwem i tradycjami</w:t>
            </w:r>
            <w:r w:rsidR="003474F2" w:rsidRPr="003474F2">
              <w:rPr>
                <w:rFonts w:ascii="Calibri" w:hAnsi="Calibri" w:cs="Calibri"/>
              </w:rPr>
              <w:t>, tj.:</w:t>
            </w:r>
          </w:p>
          <w:p w14:paraId="10593F27" w14:textId="4DADA673" w:rsidR="003474F2" w:rsidRDefault="003474F2" w:rsidP="003474F2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</w:rPr>
            </w:pPr>
            <w:r w:rsidRPr="003474F2">
              <w:rPr>
                <w:rFonts w:ascii="Calibri" w:hAnsi="Calibri" w:cs="Calibri"/>
              </w:rPr>
              <w:lastRenderedPageBreak/>
              <w:t>3 pkt – projekt wykorzystuje co najmniej dwa lokalne zasoby i przyczynia się do ich promocji lub zachowania;</w:t>
            </w:r>
          </w:p>
          <w:p w14:paraId="415DEF86" w14:textId="77777777" w:rsidR="003474F2" w:rsidRDefault="003474F2" w:rsidP="003474F2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</w:rPr>
            </w:pPr>
            <w:r w:rsidRPr="003474F2">
              <w:rPr>
                <w:rFonts w:ascii="Calibri" w:hAnsi="Calibri" w:cs="Calibri"/>
              </w:rPr>
              <w:t>1 pkt – projekt wykorzystuje jeden lokalny zasób;</w:t>
            </w:r>
          </w:p>
          <w:p w14:paraId="5B8DF9B8" w14:textId="2F5A96F5" w:rsidR="003474F2" w:rsidRPr="003474F2" w:rsidRDefault="003474F2" w:rsidP="003474F2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</w:rPr>
            </w:pPr>
            <w:r w:rsidRPr="003474F2">
              <w:rPr>
                <w:rFonts w:ascii="Calibri" w:hAnsi="Calibri" w:cs="Calibri"/>
              </w:rPr>
              <w:t>0 pkt – projekt nie wykorzystuje lokalnych zasobów.</w:t>
            </w:r>
          </w:p>
          <w:p w14:paraId="71895340" w14:textId="66F5A18E" w:rsidR="00FB0C30" w:rsidRPr="003474F2" w:rsidRDefault="003474F2" w:rsidP="001239C6">
            <w:pPr>
              <w:jc w:val="both"/>
              <w:rPr>
                <w:rFonts w:ascii="Calibri" w:hAnsi="Calibri" w:cs="Calibri"/>
              </w:rPr>
            </w:pPr>
            <w:r w:rsidRPr="003474F2">
              <w:rPr>
                <w:rFonts w:ascii="Calibri" w:hAnsi="Calibri" w:cs="Calibri"/>
                <w:b/>
                <w:bCs/>
              </w:rPr>
              <w:t>Ocena dokonywana</w:t>
            </w:r>
            <w:r w:rsidRPr="003474F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będzie</w:t>
            </w:r>
            <w:r w:rsidRPr="003474F2">
              <w:rPr>
                <w:rFonts w:ascii="Calibri" w:hAnsi="Calibri" w:cs="Calibri"/>
              </w:rPr>
              <w:t xml:space="preserve"> na podstawie opisu operacji zawartego we wniosku o przyznanie pomocy oraz biznesplanu.</w:t>
            </w:r>
          </w:p>
        </w:tc>
        <w:tc>
          <w:tcPr>
            <w:tcW w:w="3969" w:type="dxa"/>
          </w:tcPr>
          <w:p w14:paraId="3C4BA4FA" w14:textId="260CCF83" w:rsidR="00FB0C30" w:rsidRDefault="003474F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DE2FAA">
              <w:rPr>
                <w:rFonts w:ascii="Calibri" w:hAnsi="Calibri" w:cs="Calibri"/>
                <w:b/>
                <w:bCs/>
              </w:rPr>
              <w:t>3 pkt</w:t>
            </w:r>
          </w:p>
        </w:tc>
        <w:tc>
          <w:tcPr>
            <w:tcW w:w="2551" w:type="dxa"/>
          </w:tcPr>
          <w:p w14:paraId="3D8D4458" w14:textId="77777777" w:rsidR="00DE2FAA" w:rsidRPr="00CF7054" w:rsidRDefault="00DE2FAA" w:rsidP="00DE2FA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7B231C18" w14:textId="525DA1C5" w:rsidR="00DE2FAA" w:rsidRPr="00DE2FAA" w:rsidRDefault="00DE2FAA" w:rsidP="00DE2FAA">
            <w:pPr>
              <w:jc w:val="center"/>
              <w:rPr>
                <w:rFonts w:ascii="Calibri" w:hAnsi="Calibri" w:cs="Calibri"/>
              </w:rPr>
            </w:pPr>
            <w:r w:rsidRPr="00DE2FAA">
              <w:rPr>
                <w:rFonts w:ascii="Calibri" w:hAnsi="Calibri" w:cs="Calibri"/>
              </w:rPr>
              <w:t xml:space="preserve">Przez wykorzystanie lokalnych zasobów </w:t>
            </w:r>
            <w:r w:rsidRPr="00DE2FAA">
              <w:rPr>
                <w:rFonts w:ascii="Calibri" w:hAnsi="Calibri" w:cs="Calibri"/>
              </w:rPr>
              <w:lastRenderedPageBreak/>
              <w:t>rozumie się wykorzystanie w ramach planowanej działalności gospodarczej walorów obszaru LGD, w szczególności:</w:t>
            </w:r>
          </w:p>
          <w:p w14:paraId="6E765FA2" w14:textId="46FB3D20" w:rsidR="00DE2FAA" w:rsidRPr="00DE2FAA" w:rsidRDefault="00DE2FAA" w:rsidP="00DE2FAA">
            <w:pPr>
              <w:jc w:val="center"/>
              <w:rPr>
                <w:rFonts w:ascii="Calibri" w:hAnsi="Calibri" w:cs="Calibri"/>
              </w:rPr>
            </w:pPr>
            <w:r w:rsidRPr="00DE2FAA">
              <w:rPr>
                <w:rFonts w:ascii="Calibri" w:hAnsi="Calibri" w:cs="Calibri"/>
              </w:rPr>
              <w:t>atrakcji przyrodniczych,</w:t>
            </w:r>
            <w:r w:rsidRPr="00DE2FAA">
              <w:rPr>
                <w:rFonts w:ascii="Calibri" w:hAnsi="Calibri" w:cs="Calibri"/>
              </w:rPr>
              <w:t xml:space="preserve"> </w:t>
            </w:r>
            <w:r w:rsidRPr="00DE2FAA">
              <w:rPr>
                <w:rFonts w:ascii="Calibri" w:hAnsi="Calibri" w:cs="Calibri"/>
              </w:rPr>
              <w:t>dziedzictwa historycznego,</w:t>
            </w:r>
            <w:r w:rsidRPr="00DE2FAA">
              <w:rPr>
                <w:rFonts w:ascii="Calibri" w:hAnsi="Calibri" w:cs="Calibri"/>
              </w:rPr>
              <w:t xml:space="preserve"> </w:t>
            </w:r>
            <w:r w:rsidRPr="00DE2FAA">
              <w:rPr>
                <w:rFonts w:ascii="Calibri" w:hAnsi="Calibri" w:cs="Calibri"/>
              </w:rPr>
              <w:t>lokalnych tradycji i zwyczajów,</w:t>
            </w:r>
          </w:p>
          <w:p w14:paraId="4E3FC28F" w14:textId="77777777" w:rsidR="00DE2FAA" w:rsidRPr="00DE2FAA" w:rsidRDefault="00DE2FAA" w:rsidP="00DE2FAA">
            <w:pPr>
              <w:jc w:val="center"/>
              <w:rPr>
                <w:rFonts w:ascii="Calibri" w:hAnsi="Calibri" w:cs="Calibri"/>
              </w:rPr>
            </w:pPr>
            <w:r w:rsidRPr="00DE2FAA">
              <w:rPr>
                <w:rFonts w:ascii="Calibri" w:hAnsi="Calibri" w:cs="Calibri"/>
              </w:rPr>
              <w:t>produktów lokalnych,</w:t>
            </w:r>
          </w:p>
          <w:p w14:paraId="7F17D9C3" w14:textId="77777777" w:rsidR="00DE2FAA" w:rsidRPr="00DE2FAA" w:rsidRDefault="00DE2FAA" w:rsidP="00DE2FAA">
            <w:pPr>
              <w:jc w:val="center"/>
              <w:rPr>
                <w:rFonts w:ascii="Calibri" w:hAnsi="Calibri" w:cs="Calibri"/>
              </w:rPr>
            </w:pPr>
            <w:r w:rsidRPr="00DE2FAA">
              <w:rPr>
                <w:rFonts w:ascii="Calibri" w:hAnsi="Calibri" w:cs="Calibri"/>
              </w:rPr>
              <w:t>dziedzictwa kulturowego,</w:t>
            </w:r>
          </w:p>
          <w:p w14:paraId="3D04E5DC" w14:textId="14AFC682" w:rsidR="00FB0C30" w:rsidRPr="00CF7054" w:rsidRDefault="00DE2FAA" w:rsidP="00DE2FA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E2FAA">
              <w:rPr>
                <w:rFonts w:ascii="Calibri" w:hAnsi="Calibri" w:cs="Calibri"/>
              </w:rPr>
              <w:t>lokalnej kuchni</w:t>
            </w:r>
            <w:r>
              <w:rPr>
                <w:rFonts w:ascii="Calibri" w:hAnsi="Calibri" w:cs="Calibri"/>
              </w:rPr>
              <w:t>,</w:t>
            </w:r>
            <w:r w:rsidRPr="00DE2FAA">
              <w:rPr>
                <w:rFonts w:ascii="Calibri" w:hAnsi="Calibri" w:cs="Calibri"/>
              </w:rPr>
              <w:t xml:space="preserve"> wydarzeń i tradycji,</w:t>
            </w:r>
            <w:r w:rsidRPr="00DE2FAA">
              <w:rPr>
                <w:rFonts w:ascii="Calibri" w:hAnsi="Calibri" w:cs="Calibri"/>
              </w:rPr>
              <w:t xml:space="preserve"> </w:t>
            </w:r>
            <w:r w:rsidRPr="00DE2FAA">
              <w:rPr>
                <w:rFonts w:ascii="Calibri" w:hAnsi="Calibri" w:cs="Calibri"/>
              </w:rPr>
              <w:t>elementów krajobrazu lub tożsamości obszaru.</w:t>
            </w:r>
          </w:p>
        </w:tc>
      </w:tr>
      <w:tr w:rsidR="005E5DDB" w:rsidRPr="006137CE" w14:paraId="4BB0F443" w14:textId="77777777">
        <w:tc>
          <w:tcPr>
            <w:tcW w:w="8598" w:type="dxa"/>
            <w:gridSpan w:val="3"/>
          </w:tcPr>
          <w:p w14:paraId="3F621870" w14:textId="721D8108" w:rsidR="005E5DDB" w:rsidRPr="00A94443" w:rsidRDefault="005E5DDB" w:rsidP="005E5DD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suma</w:t>
            </w:r>
          </w:p>
        </w:tc>
        <w:tc>
          <w:tcPr>
            <w:tcW w:w="6520" w:type="dxa"/>
            <w:gridSpan w:val="2"/>
          </w:tcPr>
          <w:p w14:paraId="71B519F0" w14:textId="5D9D1F1C" w:rsidR="005E5DDB" w:rsidRPr="006137CE" w:rsidRDefault="003474F2" w:rsidP="008715C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</w:t>
            </w:r>
          </w:p>
        </w:tc>
      </w:tr>
    </w:tbl>
    <w:p w14:paraId="2B0CE536" w14:textId="77777777" w:rsidR="00386D56" w:rsidRDefault="00386D56"/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4531"/>
        <w:gridCol w:w="9781"/>
      </w:tblGrid>
      <w:tr w:rsidR="00C13734" w:rsidRPr="00484463" w14:paraId="501BA14D" w14:textId="77777777" w:rsidTr="00887FB4">
        <w:tc>
          <w:tcPr>
            <w:tcW w:w="4531" w:type="dxa"/>
          </w:tcPr>
          <w:p w14:paraId="2961A618" w14:textId="77777777" w:rsidR="00C13734" w:rsidRPr="00887FB4" w:rsidRDefault="00C13734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Maksymalna liczba punktów </w:t>
            </w:r>
          </w:p>
        </w:tc>
        <w:tc>
          <w:tcPr>
            <w:tcW w:w="9781" w:type="dxa"/>
          </w:tcPr>
          <w:p w14:paraId="222DBF96" w14:textId="64556369" w:rsidR="00C13734" w:rsidRPr="00887FB4" w:rsidRDefault="003474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3D4DBD">
              <w:rPr>
                <w:rFonts w:ascii="Calibri" w:hAnsi="Calibri" w:cs="Calibri"/>
              </w:rPr>
              <w:t xml:space="preserve"> </w:t>
            </w:r>
            <w:r w:rsidR="00C13734" w:rsidRPr="00887FB4">
              <w:rPr>
                <w:rFonts w:ascii="Calibri" w:hAnsi="Calibri" w:cs="Calibri"/>
              </w:rPr>
              <w:t>punktów</w:t>
            </w:r>
          </w:p>
        </w:tc>
      </w:tr>
      <w:tr w:rsidR="00C13734" w:rsidRPr="00484463" w14:paraId="5B5D1CA5" w14:textId="77777777" w:rsidTr="00887FB4">
        <w:tc>
          <w:tcPr>
            <w:tcW w:w="4531" w:type="dxa"/>
          </w:tcPr>
          <w:p w14:paraId="4F07EF92" w14:textId="77777777" w:rsidR="00C13734" w:rsidRPr="00887FB4" w:rsidRDefault="00C13734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9781" w:type="dxa"/>
          </w:tcPr>
          <w:p w14:paraId="7E7EA3C1" w14:textId="016E5C15" w:rsidR="00C13734" w:rsidRPr="00887FB4" w:rsidRDefault="003474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C13734" w:rsidRPr="00887FB4">
              <w:rPr>
                <w:rFonts w:ascii="Calibri" w:hAnsi="Calibri" w:cs="Calibri"/>
              </w:rPr>
              <w:t xml:space="preserve"> punktów (30% maksymalnej liczby punktów)</w:t>
            </w:r>
            <w:r w:rsidR="00D727F6">
              <w:rPr>
                <w:rFonts w:ascii="Calibri" w:hAnsi="Calibri" w:cs="Calibri"/>
              </w:rPr>
              <w:t>,</w:t>
            </w:r>
            <w:r w:rsidR="00D727F6" w:rsidRPr="003D301B">
              <w:rPr>
                <w:rFonts w:ascii="Calibri" w:hAnsi="Calibri" w:cs="Calibri"/>
              </w:rPr>
              <w:t xml:space="preserve"> </w:t>
            </w:r>
            <w:r w:rsidR="00D727F6" w:rsidRPr="00C575A3">
              <w:rPr>
                <w:rFonts w:ascii="Calibri" w:hAnsi="Calibri" w:cs="Calibri"/>
              </w:rPr>
              <w:t>zgodnie z zasadą zaokrąglania</w:t>
            </w:r>
            <w:r w:rsidR="00D727F6">
              <w:rPr>
                <w:rFonts w:ascii="Calibri" w:hAnsi="Calibri" w:cs="Calibri"/>
              </w:rPr>
              <w:t>.</w:t>
            </w:r>
          </w:p>
        </w:tc>
      </w:tr>
      <w:tr w:rsidR="00C13734" w:rsidRPr="00484463" w14:paraId="015E25EC" w14:textId="77777777" w:rsidTr="00887FB4">
        <w:tc>
          <w:tcPr>
            <w:tcW w:w="4531" w:type="dxa"/>
          </w:tcPr>
          <w:p w14:paraId="1E20D7C3" w14:textId="6F65683B" w:rsidR="00C13734" w:rsidRPr="00887FB4" w:rsidRDefault="00533FD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C13734" w:rsidRPr="00887FB4">
              <w:rPr>
                <w:rFonts w:ascii="Calibri" w:hAnsi="Calibri" w:cs="Calibri"/>
              </w:rPr>
              <w:t>ryteria r</w:t>
            </w:r>
            <w:r>
              <w:rPr>
                <w:rFonts w:ascii="Calibri" w:hAnsi="Calibri" w:cs="Calibri"/>
              </w:rPr>
              <w:t>ozstrzygające</w:t>
            </w:r>
            <w:r w:rsidR="00C13734" w:rsidRPr="00887FB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781" w:type="dxa"/>
          </w:tcPr>
          <w:p w14:paraId="1C3FA3B8" w14:textId="77777777" w:rsidR="00533FD4" w:rsidRDefault="00C13734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Kryterium nr </w:t>
            </w:r>
            <w:r w:rsidR="00F93207" w:rsidRPr="00887FB4">
              <w:rPr>
                <w:rFonts w:ascii="Calibri" w:hAnsi="Calibri" w:cs="Calibri"/>
              </w:rPr>
              <w:t>1, 2, 5</w:t>
            </w:r>
            <w:r w:rsidR="0017030C" w:rsidRPr="00887FB4">
              <w:rPr>
                <w:rFonts w:ascii="Calibri" w:hAnsi="Calibri" w:cs="Calibri"/>
              </w:rPr>
              <w:t xml:space="preserve">. </w:t>
            </w:r>
          </w:p>
          <w:p w14:paraId="0EB8E323" w14:textId="77777777" w:rsidR="00086C6A" w:rsidRDefault="00086C6A" w:rsidP="00086C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przypadku uzyskania takiej samej liczby punktów przez kilku wnioskodawców, w pierwszej kolejności porównujemy liczbę punktów w pierwszym kryterium rozstrzygającym (nr 1). Wnioskodawca z większą liczbą punktów zajmuje wyższe miejsce. </w:t>
            </w:r>
          </w:p>
          <w:p w14:paraId="65EE697D" w14:textId="77777777" w:rsidR="00086C6A" w:rsidRDefault="00086C6A" w:rsidP="00086C6A">
            <w:pPr>
              <w:jc w:val="both"/>
              <w:rPr>
                <w:rFonts w:ascii="Calibri" w:hAnsi="Calibri" w:cs="Calibri"/>
              </w:rPr>
            </w:pPr>
          </w:p>
          <w:p w14:paraId="0651CDF6" w14:textId="77777777" w:rsidR="00086C6A" w:rsidRDefault="00086C6A" w:rsidP="00086C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pierwszym kryterium są równe, przechodzimy do drugiego kryterium rozstrzygającego (nr 2) i porównujemy liczbę punktów. Wnioskodawca z większą liczbą punktów zajmuje wyższe miejsce. </w:t>
            </w:r>
          </w:p>
          <w:p w14:paraId="0B56F8EA" w14:textId="77777777" w:rsidR="00086C6A" w:rsidRDefault="00086C6A" w:rsidP="00086C6A">
            <w:pPr>
              <w:jc w:val="both"/>
              <w:rPr>
                <w:rFonts w:ascii="Calibri" w:hAnsi="Calibri" w:cs="Calibri"/>
              </w:rPr>
            </w:pPr>
          </w:p>
          <w:p w14:paraId="2297D25F" w14:textId="77777777" w:rsidR="00086C6A" w:rsidRDefault="00086C6A" w:rsidP="00086C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drugim kryterium również są równe, porównujemy liczbę punktów w trzecim kryterium rozstrzygającym (nr 5). Wnioskodawca z większą liczbą punktów zajmuje wyższe miejsce. </w:t>
            </w:r>
          </w:p>
          <w:p w14:paraId="356E442E" w14:textId="77777777" w:rsidR="00086C6A" w:rsidRDefault="00086C6A" w:rsidP="00086C6A">
            <w:pPr>
              <w:jc w:val="both"/>
              <w:rPr>
                <w:rFonts w:ascii="Calibri" w:hAnsi="Calibri" w:cs="Calibri"/>
              </w:rPr>
            </w:pPr>
          </w:p>
          <w:p w14:paraId="6D0203F1" w14:textId="623A5EFE" w:rsidR="00C13734" w:rsidRPr="00887FB4" w:rsidRDefault="00086C6A" w:rsidP="00086C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mimo to, punkty nadal są równe, decyduje data i godzina złożenia wniosku w systemie – pierwszeństwo ma wniosek złożony wcześniej.</w:t>
            </w:r>
          </w:p>
        </w:tc>
      </w:tr>
    </w:tbl>
    <w:p w14:paraId="028D44C3" w14:textId="77777777" w:rsidR="00C13734" w:rsidRDefault="00C13734" w:rsidP="00DE2FAA"/>
    <w:sectPr w:rsidR="00C13734" w:rsidSect="007B22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DDE5" w14:textId="77777777" w:rsidR="0048431A" w:rsidRDefault="0048431A" w:rsidP="00627389">
      <w:pPr>
        <w:spacing w:after="0" w:line="240" w:lineRule="auto"/>
      </w:pPr>
      <w:r>
        <w:separator/>
      </w:r>
    </w:p>
  </w:endnote>
  <w:endnote w:type="continuationSeparator" w:id="0">
    <w:p w14:paraId="7DCE5B54" w14:textId="77777777" w:rsidR="0048431A" w:rsidRDefault="0048431A" w:rsidP="00627389">
      <w:pPr>
        <w:spacing w:after="0" w:line="240" w:lineRule="auto"/>
      </w:pPr>
      <w:r>
        <w:continuationSeparator/>
      </w:r>
    </w:p>
  </w:endnote>
  <w:endnote w:type="continuationNotice" w:id="1">
    <w:p w14:paraId="426B525B" w14:textId="77777777" w:rsidR="0048431A" w:rsidRDefault="004843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27755" w14:textId="77777777" w:rsidR="0048431A" w:rsidRDefault="0048431A" w:rsidP="00627389">
      <w:pPr>
        <w:spacing w:after="0" w:line="240" w:lineRule="auto"/>
      </w:pPr>
      <w:r>
        <w:separator/>
      </w:r>
    </w:p>
  </w:footnote>
  <w:footnote w:type="continuationSeparator" w:id="0">
    <w:p w14:paraId="0AF67CEB" w14:textId="77777777" w:rsidR="0048431A" w:rsidRDefault="0048431A" w:rsidP="00627389">
      <w:pPr>
        <w:spacing w:after="0" w:line="240" w:lineRule="auto"/>
      </w:pPr>
      <w:r>
        <w:continuationSeparator/>
      </w:r>
    </w:p>
  </w:footnote>
  <w:footnote w:type="continuationNotice" w:id="1">
    <w:p w14:paraId="2F2E6DFB" w14:textId="77777777" w:rsidR="0048431A" w:rsidRDefault="004843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C21"/>
    <w:multiLevelType w:val="hybridMultilevel"/>
    <w:tmpl w:val="713474AE"/>
    <w:lvl w:ilvl="0" w:tplc="CE5A0B0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12313"/>
    <w:multiLevelType w:val="hybridMultilevel"/>
    <w:tmpl w:val="F8A6AAE0"/>
    <w:lvl w:ilvl="0" w:tplc="F924903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7B62"/>
    <w:multiLevelType w:val="hybridMultilevel"/>
    <w:tmpl w:val="6D828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66254"/>
    <w:multiLevelType w:val="hybridMultilevel"/>
    <w:tmpl w:val="07F6A984"/>
    <w:lvl w:ilvl="0" w:tplc="D9308B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DA2FE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0FCDF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A87C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75C6E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788E3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BBA6D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A02BC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5B64D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9125191"/>
    <w:multiLevelType w:val="hybridMultilevel"/>
    <w:tmpl w:val="FC3C49D2"/>
    <w:lvl w:ilvl="0" w:tplc="87F657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74A74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1F45F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8EE4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AFAE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E52C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D616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7B4CF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6D2E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305D1923"/>
    <w:multiLevelType w:val="hybridMultilevel"/>
    <w:tmpl w:val="F8D83296"/>
    <w:lvl w:ilvl="0" w:tplc="0D420C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90B5A"/>
    <w:multiLevelType w:val="hybridMultilevel"/>
    <w:tmpl w:val="0B1236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D36F5"/>
    <w:multiLevelType w:val="hybridMultilevel"/>
    <w:tmpl w:val="A67087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80DFE"/>
    <w:multiLevelType w:val="hybridMultilevel"/>
    <w:tmpl w:val="1B4221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C6A94"/>
    <w:multiLevelType w:val="hybridMultilevel"/>
    <w:tmpl w:val="F9D4ED82"/>
    <w:lvl w:ilvl="0" w:tplc="52A892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7CD0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85C85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9E895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B844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4AB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B5472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F784A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4CA5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3C344570"/>
    <w:multiLevelType w:val="hybridMultilevel"/>
    <w:tmpl w:val="1D72FAF4"/>
    <w:lvl w:ilvl="0" w:tplc="0FD484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402D8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80BB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77AE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7FE5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BC834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97241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06A3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F582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3D24608B"/>
    <w:multiLevelType w:val="hybridMultilevel"/>
    <w:tmpl w:val="F7E00C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6127B"/>
    <w:multiLevelType w:val="hybridMultilevel"/>
    <w:tmpl w:val="4E0C9B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94D09"/>
    <w:multiLevelType w:val="multilevel"/>
    <w:tmpl w:val="73E8EED0"/>
    <w:lvl w:ilvl="0">
      <w:start w:val="1"/>
      <w:numFmt w:val="lowerLetter"/>
      <w:lvlText w:val="%1."/>
      <w:lvlJc w:val="left"/>
      <w:pPr>
        <w:ind w:left="360" w:hanging="360"/>
      </w:pPr>
      <w:rPr>
        <w:rFonts w:ascii="Calibri" w:eastAsiaTheme="minorHAnsi" w:hAnsi="Calibri" w:cs="Calibri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446047D"/>
    <w:multiLevelType w:val="hybridMultilevel"/>
    <w:tmpl w:val="F7E00CF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05FE3"/>
    <w:multiLevelType w:val="hybridMultilevel"/>
    <w:tmpl w:val="A6B4B522"/>
    <w:lvl w:ilvl="0" w:tplc="67DCD9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340C0"/>
    <w:multiLevelType w:val="hybridMultilevel"/>
    <w:tmpl w:val="B4244D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F3E93"/>
    <w:multiLevelType w:val="multilevel"/>
    <w:tmpl w:val="4322F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96C43"/>
    <w:multiLevelType w:val="hybridMultilevel"/>
    <w:tmpl w:val="1BDE97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A7A5D"/>
    <w:multiLevelType w:val="hybridMultilevel"/>
    <w:tmpl w:val="18D27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60AF4"/>
    <w:multiLevelType w:val="hybridMultilevel"/>
    <w:tmpl w:val="0EF41C06"/>
    <w:lvl w:ilvl="0" w:tplc="74B01DE8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1" w15:restartNumberingAfterBreak="0">
    <w:nsid w:val="6D1F7EF8"/>
    <w:multiLevelType w:val="hybridMultilevel"/>
    <w:tmpl w:val="2CB0DF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C74F6"/>
    <w:multiLevelType w:val="hybridMultilevel"/>
    <w:tmpl w:val="F0C0A1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40B44"/>
    <w:multiLevelType w:val="hybridMultilevel"/>
    <w:tmpl w:val="4D4E0970"/>
    <w:lvl w:ilvl="0" w:tplc="81D2D5C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D7CB9"/>
    <w:multiLevelType w:val="hybridMultilevel"/>
    <w:tmpl w:val="12328E40"/>
    <w:lvl w:ilvl="0" w:tplc="B29461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5C9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34E3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356F2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DB63B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A12C6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09C92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C82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1F8CB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7AEB4C5E"/>
    <w:multiLevelType w:val="hybridMultilevel"/>
    <w:tmpl w:val="03F40AA4"/>
    <w:lvl w:ilvl="0" w:tplc="797E63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1A413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7063B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D6813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20E54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05215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D6A8C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B400D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4FA90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7C7B50AF"/>
    <w:multiLevelType w:val="hybridMultilevel"/>
    <w:tmpl w:val="1542ED8C"/>
    <w:lvl w:ilvl="0" w:tplc="BE7E65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74627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D20B9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A12AF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232D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36EB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F8A3A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1746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1DC4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213157653">
    <w:abstractNumId w:val="16"/>
  </w:num>
  <w:num w:numId="2" w16cid:durableId="2018385501">
    <w:abstractNumId w:val="12"/>
  </w:num>
  <w:num w:numId="3" w16cid:durableId="1589803746">
    <w:abstractNumId w:val="18"/>
  </w:num>
  <w:num w:numId="4" w16cid:durableId="367997784">
    <w:abstractNumId w:val="22"/>
  </w:num>
  <w:num w:numId="5" w16cid:durableId="1470440731">
    <w:abstractNumId w:val="2"/>
  </w:num>
  <w:num w:numId="6" w16cid:durableId="813185532">
    <w:abstractNumId w:val="20"/>
  </w:num>
  <w:num w:numId="7" w16cid:durableId="1498494496">
    <w:abstractNumId w:val="15"/>
  </w:num>
  <w:num w:numId="8" w16cid:durableId="1649943734">
    <w:abstractNumId w:val="6"/>
  </w:num>
  <w:num w:numId="9" w16cid:durableId="195046449">
    <w:abstractNumId w:val="1"/>
  </w:num>
  <w:num w:numId="10" w16cid:durableId="1411653467">
    <w:abstractNumId w:val="8"/>
  </w:num>
  <w:num w:numId="11" w16cid:durableId="951480319">
    <w:abstractNumId w:val="24"/>
  </w:num>
  <w:num w:numId="12" w16cid:durableId="1783114288">
    <w:abstractNumId w:val="25"/>
  </w:num>
  <w:num w:numId="13" w16cid:durableId="1899512808">
    <w:abstractNumId w:val="3"/>
  </w:num>
  <w:num w:numId="14" w16cid:durableId="901448646">
    <w:abstractNumId w:val="9"/>
  </w:num>
  <w:num w:numId="15" w16cid:durableId="1426608115">
    <w:abstractNumId w:val="7"/>
  </w:num>
  <w:num w:numId="16" w16cid:durableId="1255940030">
    <w:abstractNumId w:val="4"/>
  </w:num>
  <w:num w:numId="17" w16cid:durableId="1797137985">
    <w:abstractNumId w:val="26"/>
  </w:num>
  <w:num w:numId="18" w16cid:durableId="2124377905">
    <w:abstractNumId w:val="11"/>
  </w:num>
  <w:num w:numId="19" w16cid:durableId="1903564462">
    <w:abstractNumId w:val="14"/>
  </w:num>
  <w:num w:numId="20" w16cid:durableId="83962840">
    <w:abstractNumId w:val="10"/>
  </w:num>
  <w:num w:numId="21" w16cid:durableId="1267348883">
    <w:abstractNumId w:val="21"/>
  </w:num>
  <w:num w:numId="22" w16cid:durableId="47076879">
    <w:abstractNumId w:val="5"/>
  </w:num>
  <w:num w:numId="23" w16cid:durableId="755786171">
    <w:abstractNumId w:val="23"/>
  </w:num>
  <w:num w:numId="24" w16cid:durableId="659699749">
    <w:abstractNumId w:val="0"/>
  </w:num>
  <w:num w:numId="25" w16cid:durableId="1921520000">
    <w:abstractNumId w:val="17"/>
  </w:num>
  <w:num w:numId="26" w16cid:durableId="1597440405">
    <w:abstractNumId w:val="19"/>
  </w:num>
  <w:num w:numId="27" w16cid:durableId="960291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CB"/>
    <w:rsid w:val="000146D5"/>
    <w:rsid w:val="00014EFA"/>
    <w:rsid w:val="00025AF5"/>
    <w:rsid w:val="00027229"/>
    <w:rsid w:val="0005039E"/>
    <w:rsid w:val="0006345E"/>
    <w:rsid w:val="00072378"/>
    <w:rsid w:val="00086C6A"/>
    <w:rsid w:val="000945EB"/>
    <w:rsid w:val="00094FCD"/>
    <w:rsid w:val="000A69AB"/>
    <w:rsid w:val="000B13F5"/>
    <w:rsid w:val="000B242E"/>
    <w:rsid w:val="000B3DEF"/>
    <w:rsid w:val="000B489B"/>
    <w:rsid w:val="000B5519"/>
    <w:rsid w:val="000D1E3D"/>
    <w:rsid w:val="000D2D55"/>
    <w:rsid w:val="000E1899"/>
    <w:rsid w:val="000F42DE"/>
    <w:rsid w:val="00101802"/>
    <w:rsid w:val="001074F5"/>
    <w:rsid w:val="00116A9C"/>
    <w:rsid w:val="001239C6"/>
    <w:rsid w:val="00133ED7"/>
    <w:rsid w:val="00154E68"/>
    <w:rsid w:val="0016121C"/>
    <w:rsid w:val="0017030C"/>
    <w:rsid w:val="001717D7"/>
    <w:rsid w:val="001847DE"/>
    <w:rsid w:val="0018559B"/>
    <w:rsid w:val="001A08E8"/>
    <w:rsid w:val="001A459F"/>
    <w:rsid w:val="001B0328"/>
    <w:rsid w:val="001B0B16"/>
    <w:rsid w:val="001C19B9"/>
    <w:rsid w:val="001C34A2"/>
    <w:rsid w:val="001F3EB0"/>
    <w:rsid w:val="00202465"/>
    <w:rsid w:val="00211FCD"/>
    <w:rsid w:val="0021629C"/>
    <w:rsid w:val="0022413D"/>
    <w:rsid w:val="002448AA"/>
    <w:rsid w:val="00252902"/>
    <w:rsid w:val="00257147"/>
    <w:rsid w:val="002A6DAF"/>
    <w:rsid w:val="002B22D1"/>
    <w:rsid w:val="003100F1"/>
    <w:rsid w:val="00311813"/>
    <w:rsid w:val="00320E36"/>
    <w:rsid w:val="00323301"/>
    <w:rsid w:val="0032645E"/>
    <w:rsid w:val="00344896"/>
    <w:rsid w:val="00345BDE"/>
    <w:rsid w:val="003474F2"/>
    <w:rsid w:val="003476DB"/>
    <w:rsid w:val="00362CDC"/>
    <w:rsid w:val="00386D56"/>
    <w:rsid w:val="00387D69"/>
    <w:rsid w:val="003A4E02"/>
    <w:rsid w:val="003A7588"/>
    <w:rsid w:val="003B7D0E"/>
    <w:rsid w:val="003C12E9"/>
    <w:rsid w:val="003C6DD0"/>
    <w:rsid w:val="003D31BB"/>
    <w:rsid w:val="003D4DBD"/>
    <w:rsid w:val="003E4DD2"/>
    <w:rsid w:val="003F462A"/>
    <w:rsid w:val="004064FC"/>
    <w:rsid w:val="00414244"/>
    <w:rsid w:val="00422F5E"/>
    <w:rsid w:val="0044181D"/>
    <w:rsid w:val="00443971"/>
    <w:rsid w:val="0045137A"/>
    <w:rsid w:val="00452997"/>
    <w:rsid w:val="00465078"/>
    <w:rsid w:val="00482761"/>
    <w:rsid w:val="0048431A"/>
    <w:rsid w:val="00486333"/>
    <w:rsid w:val="00487F23"/>
    <w:rsid w:val="004B052D"/>
    <w:rsid w:val="004D606E"/>
    <w:rsid w:val="004E790C"/>
    <w:rsid w:val="004F2D27"/>
    <w:rsid w:val="0050068E"/>
    <w:rsid w:val="00515278"/>
    <w:rsid w:val="005272A6"/>
    <w:rsid w:val="00533FD4"/>
    <w:rsid w:val="0054608B"/>
    <w:rsid w:val="005466FF"/>
    <w:rsid w:val="0055141B"/>
    <w:rsid w:val="00573E71"/>
    <w:rsid w:val="00580561"/>
    <w:rsid w:val="005A12FC"/>
    <w:rsid w:val="005A58B9"/>
    <w:rsid w:val="005B60DB"/>
    <w:rsid w:val="005C2697"/>
    <w:rsid w:val="005E09E3"/>
    <w:rsid w:val="005E5DDB"/>
    <w:rsid w:val="00606594"/>
    <w:rsid w:val="006127D7"/>
    <w:rsid w:val="006137CE"/>
    <w:rsid w:val="00623E88"/>
    <w:rsid w:val="00627389"/>
    <w:rsid w:val="00630F13"/>
    <w:rsid w:val="0063455D"/>
    <w:rsid w:val="006408E2"/>
    <w:rsid w:val="0064409A"/>
    <w:rsid w:val="00647EAA"/>
    <w:rsid w:val="00655714"/>
    <w:rsid w:val="00685669"/>
    <w:rsid w:val="00686C82"/>
    <w:rsid w:val="006878CB"/>
    <w:rsid w:val="006967D8"/>
    <w:rsid w:val="006A3B18"/>
    <w:rsid w:val="006A4DD4"/>
    <w:rsid w:val="006B189E"/>
    <w:rsid w:val="006B3CDF"/>
    <w:rsid w:val="006C337D"/>
    <w:rsid w:val="006C4D49"/>
    <w:rsid w:val="006E701C"/>
    <w:rsid w:val="006F2FF7"/>
    <w:rsid w:val="0071333F"/>
    <w:rsid w:val="007221B3"/>
    <w:rsid w:val="00727308"/>
    <w:rsid w:val="00727CBA"/>
    <w:rsid w:val="00727F3F"/>
    <w:rsid w:val="00731A74"/>
    <w:rsid w:val="00734A3D"/>
    <w:rsid w:val="00746A1C"/>
    <w:rsid w:val="00746FEC"/>
    <w:rsid w:val="007577F1"/>
    <w:rsid w:val="00757DCA"/>
    <w:rsid w:val="007906D1"/>
    <w:rsid w:val="007A2318"/>
    <w:rsid w:val="007A5974"/>
    <w:rsid w:val="007B22CB"/>
    <w:rsid w:val="007C1E33"/>
    <w:rsid w:val="007C495E"/>
    <w:rsid w:val="007C6776"/>
    <w:rsid w:val="007D270C"/>
    <w:rsid w:val="007E19B4"/>
    <w:rsid w:val="007F48BB"/>
    <w:rsid w:val="0080184C"/>
    <w:rsid w:val="00801D58"/>
    <w:rsid w:val="00841E48"/>
    <w:rsid w:val="00854B1B"/>
    <w:rsid w:val="00864C18"/>
    <w:rsid w:val="00866396"/>
    <w:rsid w:val="008709F9"/>
    <w:rsid w:val="008715CA"/>
    <w:rsid w:val="0087728C"/>
    <w:rsid w:val="00885D9E"/>
    <w:rsid w:val="00887FB4"/>
    <w:rsid w:val="0089459D"/>
    <w:rsid w:val="008B5808"/>
    <w:rsid w:val="008C7325"/>
    <w:rsid w:val="008E639D"/>
    <w:rsid w:val="009002C0"/>
    <w:rsid w:val="00907C87"/>
    <w:rsid w:val="00920D8A"/>
    <w:rsid w:val="00926772"/>
    <w:rsid w:val="0092757C"/>
    <w:rsid w:val="00955658"/>
    <w:rsid w:val="00970327"/>
    <w:rsid w:val="00972250"/>
    <w:rsid w:val="00973714"/>
    <w:rsid w:val="00973ACE"/>
    <w:rsid w:val="00974BA4"/>
    <w:rsid w:val="00983330"/>
    <w:rsid w:val="009930B7"/>
    <w:rsid w:val="00996696"/>
    <w:rsid w:val="009B1752"/>
    <w:rsid w:val="009B3032"/>
    <w:rsid w:val="009B6497"/>
    <w:rsid w:val="009B7CFB"/>
    <w:rsid w:val="009C4F35"/>
    <w:rsid w:val="009D0882"/>
    <w:rsid w:val="009D124E"/>
    <w:rsid w:val="009D70D8"/>
    <w:rsid w:val="009E1141"/>
    <w:rsid w:val="009E7382"/>
    <w:rsid w:val="009F4425"/>
    <w:rsid w:val="009F7B53"/>
    <w:rsid w:val="00A0581C"/>
    <w:rsid w:val="00A17C36"/>
    <w:rsid w:val="00A205EC"/>
    <w:rsid w:val="00A2103D"/>
    <w:rsid w:val="00A245DD"/>
    <w:rsid w:val="00A256FC"/>
    <w:rsid w:val="00A25D87"/>
    <w:rsid w:val="00A34780"/>
    <w:rsid w:val="00A42146"/>
    <w:rsid w:val="00A56734"/>
    <w:rsid w:val="00A655C7"/>
    <w:rsid w:val="00A72D4C"/>
    <w:rsid w:val="00A80AFD"/>
    <w:rsid w:val="00A94443"/>
    <w:rsid w:val="00AB14B9"/>
    <w:rsid w:val="00AB3AE9"/>
    <w:rsid w:val="00AB5538"/>
    <w:rsid w:val="00AC59B4"/>
    <w:rsid w:val="00AD1D7C"/>
    <w:rsid w:val="00AD73DF"/>
    <w:rsid w:val="00AE39DA"/>
    <w:rsid w:val="00AE4797"/>
    <w:rsid w:val="00B00330"/>
    <w:rsid w:val="00B07686"/>
    <w:rsid w:val="00B33F33"/>
    <w:rsid w:val="00B36934"/>
    <w:rsid w:val="00B50D91"/>
    <w:rsid w:val="00B5206C"/>
    <w:rsid w:val="00B54175"/>
    <w:rsid w:val="00B62600"/>
    <w:rsid w:val="00B80BB0"/>
    <w:rsid w:val="00B8614C"/>
    <w:rsid w:val="00B971C6"/>
    <w:rsid w:val="00BA20CC"/>
    <w:rsid w:val="00BA3EF5"/>
    <w:rsid w:val="00BB1FA1"/>
    <w:rsid w:val="00BB668A"/>
    <w:rsid w:val="00BC26FD"/>
    <w:rsid w:val="00BC5B84"/>
    <w:rsid w:val="00BE0A06"/>
    <w:rsid w:val="00BE63C0"/>
    <w:rsid w:val="00BF2014"/>
    <w:rsid w:val="00BF23E7"/>
    <w:rsid w:val="00BF6A0C"/>
    <w:rsid w:val="00C01EF6"/>
    <w:rsid w:val="00C03CFF"/>
    <w:rsid w:val="00C03D6F"/>
    <w:rsid w:val="00C06AF1"/>
    <w:rsid w:val="00C13734"/>
    <w:rsid w:val="00C22AB2"/>
    <w:rsid w:val="00C33B59"/>
    <w:rsid w:val="00C5795F"/>
    <w:rsid w:val="00C57D10"/>
    <w:rsid w:val="00C80186"/>
    <w:rsid w:val="00C85C1D"/>
    <w:rsid w:val="00C97F09"/>
    <w:rsid w:val="00CA3D48"/>
    <w:rsid w:val="00CA655D"/>
    <w:rsid w:val="00CB34CE"/>
    <w:rsid w:val="00CB70FD"/>
    <w:rsid w:val="00CD2F96"/>
    <w:rsid w:val="00CD38AF"/>
    <w:rsid w:val="00CD55A0"/>
    <w:rsid w:val="00CD664D"/>
    <w:rsid w:val="00CD7888"/>
    <w:rsid w:val="00CF0FEC"/>
    <w:rsid w:val="00CF3452"/>
    <w:rsid w:val="00D0263E"/>
    <w:rsid w:val="00D02F81"/>
    <w:rsid w:val="00D0518D"/>
    <w:rsid w:val="00D176D2"/>
    <w:rsid w:val="00D21EFD"/>
    <w:rsid w:val="00D727F6"/>
    <w:rsid w:val="00D73089"/>
    <w:rsid w:val="00D817B5"/>
    <w:rsid w:val="00DA0871"/>
    <w:rsid w:val="00DA7702"/>
    <w:rsid w:val="00DB3942"/>
    <w:rsid w:val="00DC524A"/>
    <w:rsid w:val="00DE2FAA"/>
    <w:rsid w:val="00DE5CBB"/>
    <w:rsid w:val="00E02406"/>
    <w:rsid w:val="00E06078"/>
    <w:rsid w:val="00E131AB"/>
    <w:rsid w:val="00E262C8"/>
    <w:rsid w:val="00E307E7"/>
    <w:rsid w:val="00E35144"/>
    <w:rsid w:val="00E37505"/>
    <w:rsid w:val="00E42C36"/>
    <w:rsid w:val="00E55C36"/>
    <w:rsid w:val="00E95C77"/>
    <w:rsid w:val="00EB2546"/>
    <w:rsid w:val="00EC1D03"/>
    <w:rsid w:val="00ED18E1"/>
    <w:rsid w:val="00ED6046"/>
    <w:rsid w:val="00EE5C77"/>
    <w:rsid w:val="00EF5D67"/>
    <w:rsid w:val="00F35BBC"/>
    <w:rsid w:val="00F3790E"/>
    <w:rsid w:val="00F4070F"/>
    <w:rsid w:val="00F704EE"/>
    <w:rsid w:val="00F76091"/>
    <w:rsid w:val="00F7667A"/>
    <w:rsid w:val="00F875F7"/>
    <w:rsid w:val="00F90BFF"/>
    <w:rsid w:val="00F93207"/>
    <w:rsid w:val="00FA49F6"/>
    <w:rsid w:val="00FB0C30"/>
    <w:rsid w:val="00FC73C3"/>
    <w:rsid w:val="00FD33B8"/>
    <w:rsid w:val="00FE13BD"/>
    <w:rsid w:val="00FF0268"/>
    <w:rsid w:val="00FF330E"/>
    <w:rsid w:val="00FF4C43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F15D"/>
  <w15:chartTrackingRefBased/>
  <w15:docId w15:val="{A29E3039-688A-4C61-99CC-EF983539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FAA"/>
  </w:style>
  <w:style w:type="paragraph" w:styleId="Nagwek1">
    <w:name w:val="heading 1"/>
    <w:basedOn w:val="Normalny"/>
    <w:next w:val="Normalny"/>
    <w:link w:val="Nagwek1Znak"/>
    <w:uiPriority w:val="9"/>
    <w:qFormat/>
    <w:rsid w:val="007B2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2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2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2CB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B22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2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2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2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B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3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A4DD4"/>
  </w:style>
  <w:style w:type="character" w:styleId="Odwoaniedokomentarza">
    <w:name w:val="annotation reference"/>
    <w:basedOn w:val="Domylnaczcionkaakapitu"/>
    <w:uiPriority w:val="99"/>
    <w:semiHidden/>
    <w:unhideWhenUsed/>
    <w:rsid w:val="00CB7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0F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73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73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738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A2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45DD"/>
  </w:style>
  <w:style w:type="paragraph" w:styleId="Stopka">
    <w:name w:val="footer"/>
    <w:basedOn w:val="Normalny"/>
    <w:link w:val="StopkaZnak"/>
    <w:uiPriority w:val="99"/>
    <w:semiHidden/>
    <w:unhideWhenUsed/>
    <w:rsid w:val="00A2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45DD"/>
  </w:style>
  <w:style w:type="paragraph" w:styleId="NormalnyWeb">
    <w:name w:val="Normal (Web)"/>
    <w:basedOn w:val="Normalny"/>
    <w:uiPriority w:val="99"/>
    <w:semiHidden/>
    <w:unhideWhenUsed/>
    <w:rsid w:val="003474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779D0D-3DC1-4D3D-912D-8E87D22344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965219-CA82-47A0-B5C0-67E7466AC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5294F-A000-4ACD-9FAC-FD5BE7949AE3}"/>
</file>

<file path=customXml/itemProps4.xml><?xml version="1.0" encoding="utf-8"?>
<ds:datastoreItem xmlns:ds="http://schemas.openxmlformats.org/officeDocument/2006/customXml" ds:itemID="{6A0A0973-06C8-400C-966F-1E4FC9D58B30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6</Pages>
  <Words>1248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Ada Pawlak</cp:lastModifiedBy>
  <cp:revision>264</cp:revision>
  <dcterms:created xsi:type="dcterms:W3CDTF">2024-10-01T21:17:00Z</dcterms:created>
  <dcterms:modified xsi:type="dcterms:W3CDTF">2026-06-10T13:59:00Z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